
<file path=[Content_Types].xml><?xml version="1.0" encoding="utf-8"?>
<Types xmlns="http://schemas.openxmlformats.org/package/2006/content-types">
  <Default Extension="bmp" ContentType="image/bmp"/>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4466" w14:textId="77777777" w:rsidR="00E97185" w:rsidRPr="00E97185" w:rsidRDefault="00E97185" w:rsidP="00FE7246">
      <w:pPr>
        <w:pStyle w:val="berschrift1"/>
        <w:numPr>
          <w:ilvl w:val="0"/>
          <w:numId w:val="0"/>
        </w:numPr>
        <w:tabs>
          <w:tab w:val="left" w:pos="360"/>
          <w:tab w:val="left" w:pos="3780"/>
          <w:tab w:val="left" w:pos="5580"/>
          <w:tab w:val="left" w:pos="7380"/>
        </w:tabs>
        <w:ind w:left="567" w:hanging="567"/>
        <w:jc w:val="both"/>
        <w:rPr>
          <w:rFonts w:cs="Arial"/>
          <w:sz w:val="36"/>
        </w:rPr>
      </w:pPr>
      <w:bookmarkStart w:id="1" w:name="_Hlk513571751"/>
      <w:bookmarkStart w:id="2" w:name="_Hlk513572777"/>
      <w:bookmarkStart w:id="3" w:name="_GoBack"/>
      <w:bookmarkEnd w:id="3"/>
      <w:r w:rsidRPr="00E97185">
        <w:rPr>
          <w:rFonts w:cs="Arial"/>
          <w:sz w:val="36"/>
          <w:szCs w:val="20"/>
        </w:rPr>
        <w:t>Milchkaufvertrag</w:t>
      </w:r>
      <w:r w:rsidRPr="00E97185">
        <w:rPr>
          <w:rFonts w:cs="Arial"/>
          <w:sz w:val="36"/>
        </w:rPr>
        <w:t xml:space="preserve"> </w:t>
      </w:r>
      <w:r w:rsidRPr="00E97185">
        <w:rPr>
          <w:rFonts w:cs="Arial"/>
          <w:sz w:val="36"/>
          <w:szCs w:val="20"/>
        </w:rPr>
        <w:t>innerhalb</w:t>
      </w:r>
      <w:r w:rsidRPr="00E97185">
        <w:rPr>
          <w:rFonts w:cs="Arial"/>
          <w:sz w:val="36"/>
        </w:rPr>
        <w:t xml:space="preserve"> </w:t>
      </w:r>
      <w:r w:rsidRPr="00E97185">
        <w:rPr>
          <w:rFonts w:cs="Arial"/>
          <w:sz w:val="36"/>
          <w:szCs w:val="20"/>
        </w:rPr>
        <w:t>Tunnellösung</w:t>
      </w:r>
      <w:r w:rsidRPr="00E97185">
        <w:rPr>
          <w:rFonts w:cs="Arial"/>
          <w:sz w:val="36"/>
        </w:rPr>
        <w:t xml:space="preserve"> </w:t>
      </w:r>
      <w:r w:rsidRPr="00E97185">
        <w:rPr>
          <w:rFonts w:cs="Arial"/>
          <w:sz w:val="36"/>
          <w:szCs w:val="20"/>
        </w:rPr>
        <w:t>ZMP</w:t>
      </w:r>
    </w:p>
    <w:p w14:paraId="6E7DE02F" w14:textId="77777777" w:rsidR="00E97185" w:rsidRPr="00E97185" w:rsidRDefault="00E97185" w:rsidP="00E97185">
      <w:pPr>
        <w:tabs>
          <w:tab w:val="left" w:pos="360"/>
          <w:tab w:val="left" w:pos="3780"/>
          <w:tab w:val="left" w:pos="5580"/>
          <w:tab w:val="left" w:pos="7380"/>
        </w:tabs>
        <w:ind w:right="22"/>
        <w:jc w:val="both"/>
        <w:rPr>
          <w:sz w:val="10"/>
        </w:rPr>
      </w:pPr>
    </w:p>
    <w:p w14:paraId="6E0E50D3" w14:textId="77777777" w:rsidR="00E97185" w:rsidRPr="0045572C" w:rsidRDefault="00E97185" w:rsidP="0045572C">
      <w:pPr>
        <w:tabs>
          <w:tab w:val="left" w:pos="360"/>
          <w:tab w:val="left" w:pos="3780"/>
          <w:tab w:val="left" w:pos="5580"/>
          <w:tab w:val="left" w:pos="7380"/>
        </w:tabs>
        <w:jc w:val="both"/>
        <w:rPr>
          <w:sz w:val="18"/>
          <w:szCs w:val="18"/>
        </w:rPr>
      </w:pPr>
      <w:r w:rsidRPr="0045572C">
        <w:rPr>
          <w:sz w:val="18"/>
          <w:szCs w:val="18"/>
        </w:rPr>
        <w:t>zwischen folgenden Vertragsparteien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6"/>
        <w:gridCol w:w="6628"/>
      </w:tblGrid>
      <w:tr w:rsidR="00E97185" w:rsidRPr="0045572C" w14:paraId="501EE810" w14:textId="77777777" w:rsidTr="00FF6F41">
        <w:tc>
          <w:tcPr>
            <w:tcW w:w="2770" w:type="dxa"/>
            <w:vAlign w:val="center"/>
          </w:tcPr>
          <w:p w14:paraId="363FA245"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Milchkäufer:</w:t>
            </w:r>
          </w:p>
        </w:tc>
        <w:tc>
          <w:tcPr>
            <w:tcW w:w="6782" w:type="dxa"/>
            <w:vAlign w:val="center"/>
          </w:tcPr>
          <w:p w14:paraId="4240EF08" w14:textId="77777777" w:rsidR="00E97185" w:rsidRPr="0045572C" w:rsidRDefault="00E97185" w:rsidP="00FF6F41">
            <w:pPr>
              <w:tabs>
                <w:tab w:val="left" w:pos="360"/>
                <w:tab w:val="left" w:pos="3780"/>
                <w:tab w:val="left" w:pos="5580"/>
                <w:tab w:val="left" w:pos="7380"/>
              </w:tabs>
              <w:spacing w:before="120" w:after="120"/>
              <w:jc w:val="both"/>
              <w:rPr>
                <w:sz w:val="18"/>
                <w:szCs w:val="18"/>
              </w:rPr>
            </w:pPr>
            <w:r w:rsidRPr="0045572C">
              <w:rPr>
                <w:sz w:val="18"/>
                <w:szCs w:val="18"/>
              </w:rPr>
              <w:fldChar w:fldCharType="begin">
                <w:ffData>
                  <w:name w:val="Text1"/>
                  <w:enabled/>
                  <w:calcOnExit w:val="0"/>
                  <w:textInput/>
                </w:ffData>
              </w:fldChar>
            </w:r>
            <w:r w:rsidRPr="0045572C">
              <w:rPr>
                <w:sz w:val="18"/>
                <w:szCs w:val="18"/>
              </w:rPr>
              <w:instrText xml:space="preserve"> FORMTEXT </w:instrText>
            </w:r>
            <w:r w:rsidRPr="0045572C">
              <w:rPr>
                <w:sz w:val="18"/>
                <w:szCs w:val="18"/>
              </w:rPr>
            </w:r>
            <w:r w:rsidRPr="0045572C">
              <w:rPr>
                <w:sz w:val="18"/>
                <w:szCs w:val="18"/>
              </w:rPr>
              <w:fldChar w:fldCharType="separate"/>
            </w:r>
            <w:r w:rsidRPr="0045572C">
              <w:rPr>
                <w:rFonts w:cs="Cambria Math"/>
                <w:sz w:val="18"/>
                <w:szCs w:val="18"/>
              </w:rPr>
              <w:t> </w:t>
            </w:r>
            <w:r w:rsidRPr="0045572C">
              <w:rPr>
                <w:rFonts w:cs="Cambria Math"/>
                <w:sz w:val="18"/>
                <w:szCs w:val="18"/>
              </w:rPr>
              <w:t> </w:t>
            </w:r>
            <w:r w:rsidRPr="0045572C">
              <w:rPr>
                <w:rFonts w:cs="Cambria Math"/>
                <w:sz w:val="18"/>
                <w:szCs w:val="18"/>
              </w:rPr>
              <w:t> </w:t>
            </w:r>
            <w:r w:rsidRPr="0045572C">
              <w:rPr>
                <w:rFonts w:cs="Cambria Math"/>
                <w:sz w:val="18"/>
                <w:szCs w:val="18"/>
              </w:rPr>
              <w:t> </w:t>
            </w:r>
            <w:r w:rsidRPr="0045572C">
              <w:rPr>
                <w:rFonts w:cs="Cambria Math"/>
                <w:sz w:val="18"/>
                <w:szCs w:val="18"/>
              </w:rPr>
              <w:t> </w:t>
            </w:r>
            <w:r w:rsidRPr="0045572C">
              <w:rPr>
                <w:sz w:val="18"/>
                <w:szCs w:val="18"/>
              </w:rPr>
              <w:fldChar w:fldCharType="end"/>
            </w:r>
          </w:p>
        </w:tc>
      </w:tr>
    </w:tbl>
    <w:p w14:paraId="4CB985B4" w14:textId="77777777" w:rsidR="0045572C" w:rsidRDefault="0045572C" w:rsidP="00E97185">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p>
    <w:p w14:paraId="044B26B5" w14:textId="77777777" w:rsidR="00E97185" w:rsidRDefault="00E97185" w:rsidP="00E97185">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r w:rsidRPr="0045572C">
        <w:rPr>
          <w:rFonts w:asciiTheme="minorHAnsi" w:hAnsiTheme="minorHAnsi" w:cs="Arial"/>
          <w:sz w:val="18"/>
          <w:szCs w:val="18"/>
        </w:rPr>
        <w:t xml:space="preserve">und </w:t>
      </w:r>
    </w:p>
    <w:p w14:paraId="521898D6" w14:textId="77777777" w:rsidR="0045572C" w:rsidRPr="0045572C" w:rsidRDefault="0045572C" w:rsidP="00E97185">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6623"/>
      </w:tblGrid>
      <w:tr w:rsidR="00E97185" w:rsidRPr="0045572C" w14:paraId="21CDA5DC" w14:textId="77777777" w:rsidTr="0045572C">
        <w:tc>
          <w:tcPr>
            <w:tcW w:w="2721" w:type="dxa"/>
            <w:vAlign w:val="center"/>
          </w:tcPr>
          <w:p w14:paraId="14AC3498"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Milchverkäufer:</w:t>
            </w:r>
          </w:p>
          <w:p w14:paraId="2D6A5F72"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sz w:val="18"/>
                <w:szCs w:val="18"/>
              </w:rPr>
              <w:fldChar w:fldCharType="begin">
                <w:ffData>
                  <w:name w:val="Kontrollkästchen3"/>
                  <w:enabled/>
                  <w:calcOnExit w:val="0"/>
                  <w:checkBox>
                    <w:sizeAuto/>
                    <w:default w:val="0"/>
                    <w:checked w:val="0"/>
                  </w:checkBox>
                </w:ffData>
              </w:fldChar>
            </w:r>
            <w:r w:rsidRPr="0045572C">
              <w:rPr>
                <w:rFonts w:asciiTheme="minorHAnsi" w:hAnsiTheme="minorHAnsi" w:cs="Arial"/>
                <w:sz w:val="18"/>
                <w:szCs w:val="18"/>
              </w:rPr>
              <w:instrText xml:space="preserve"> FORMCHECKBOX </w:instrText>
            </w:r>
            <w:r w:rsidR="00604547">
              <w:rPr>
                <w:rFonts w:asciiTheme="minorHAnsi" w:hAnsiTheme="minorHAnsi" w:cs="Arial"/>
                <w:sz w:val="18"/>
                <w:szCs w:val="18"/>
              </w:rPr>
            </w:r>
            <w:r w:rsidR="00604547">
              <w:rPr>
                <w:rFonts w:asciiTheme="minorHAnsi" w:hAnsiTheme="minorHAnsi" w:cs="Arial"/>
                <w:sz w:val="18"/>
                <w:szCs w:val="18"/>
              </w:rPr>
              <w:fldChar w:fldCharType="separate"/>
            </w:r>
            <w:r w:rsidRPr="0045572C">
              <w:rPr>
                <w:rFonts w:asciiTheme="minorHAnsi" w:hAnsiTheme="minorHAnsi" w:cs="Arial"/>
                <w:sz w:val="18"/>
                <w:szCs w:val="18"/>
              </w:rPr>
              <w:fldChar w:fldCharType="end"/>
            </w:r>
            <w:r w:rsidRPr="0045572C">
              <w:rPr>
                <w:rFonts w:asciiTheme="minorHAnsi" w:hAnsiTheme="minorHAnsi" w:cs="Arial"/>
                <w:bCs/>
                <w:sz w:val="18"/>
                <w:szCs w:val="18"/>
              </w:rPr>
              <w:t xml:space="preserve"> Firma/Organisation</w:t>
            </w:r>
            <w:r w:rsidRPr="0045572C">
              <w:rPr>
                <w:rStyle w:val="Funotenzeichen"/>
                <w:rFonts w:asciiTheme="minorHAnsi" w:hAnsiTheme="minorHAnsi" w:cs="Arial"/>
                <w:bCs/>
                <w:sz w:val="18"/>
                <w:szCs w:val="18"/>
              </w:rPr>
              <w:footnoteReference w:id="1"/>
            </w:r>
          </w:p>
          <w:p w14:paraId="64DC630A"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sz w:val="18"/>
                <w:szCs w:val="18"/>
              </w:rPr>
              <w:fldChar w:fldCharType="begin">
                <w:ffData>
                  <w:name w:val="Kontrollkästchen3"/>
                  <w:enabled/>
                  <w:calcOnExit w:val="0"/>
                  <w:checkBox>
                    <w:sizeAuto/>
                    <w:default w:val="0"/>
                  </w:checkBox>
                </w:ffData>
              </w:fldChar>
            </w:r>
            <w:r w:rsidRPr="0045572C">
              <w:rPr>
                <w:rFonts w:asciiTheme="minorHAnsi" w:hAnsiTheme="minorHAnsi" w:cs="Arial"/>
                <w:sz w:val="18"/>
                <w:szCs w:val="18"/>
              </w:rPr>
              <w:instrText xml:space="preserve"> FORMCHECKBOX </w:instrText>
            </w:r>
            <w:r w:rsidR="00604547">
              <w:rPr>
                <w:rFonts w:asciiTheme="minorHAnsi" w:hAnsiTheme="minorHAnsi" w:cs="Arial"/>
                <w:sz w:val="18"/>
                <w:szCs w:val="18"/>
              </w:rPr>
            </w:r>
            <w:r w:rsidR="00604547">
              <w:rPr>
                <w:rFonts w:asciiTheme="minorHAnsi" w:hAnsiTheme="minorHAnsi" w:cs="Arial"/>
                <w:sz w:val="18"/>
                <w:szCs w:val="18"/>
              </w:rPr>
              <w:fldChar w:fldCharType="separate"/>
            </w:r>
            <w:r w:rsidRPr="0045572C">
              <w:rPr>
                <w:rFonts w:asciiTheme="minorHAnsi" w:hAnsiTheme="minorHAnsi" w:cs="Arial"/>
                <w:sz w:val="18"/>
                <w:szCs w:val="18"/>
              </w:rPr>
              <w:fldChar w:fldCharType="end"/>
            </w:r>
            <w:r w:rsidRPr="0045572C">
              <w:rPr>
                <w:rFonts w:asciiTheme="minorHAnsi" w:hAnsiTheme="minorHAnsi" w:cs="Arial"/>
                <w:sz w:val="18"/>
                <w:szCs w:val="18"/>
              </w:rPr>
              <w:t xml:space="preserve"> Einzelmilchproduzent</w:t>
            </w:r>
          </w:p>
          <w:p w14:paraId="75D07389"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sz w:val="18"/>
                <w:szCs w:val="18"/>
              </w:rPr>
              <w:t>(zutreffendes ankreuzen)</w:t>
            </w:r>
          </w:p>
        </w:tc>
        <w:tc>
          <w:tcPr>
            <w:tcW w:w="6623" w:type="dxa"/>
            <w:vAlign w:val="center"/>
          </w:tcPr>
          <w:p w14:paraId="58ED471A" w14:textId="77777777" w:rsidR="00E97185" w:rsidRPr="0045572C" w:rsidRDefault="00E97185" w:rsidP="00FF6F41">
            <w:pPr>
              <w:tabs>
                <w:tab w:val="left" w:pos="360"/>
                <w:tab w:val="left" w:pos="3780"/>
                <w:tab w:val="left" w:pos="5580"/>
                <w:tab w:val="left" w:pos="7380"/>
              </w:tabs>
              <w:spacing w:before="120" w:after="120"/>
              <w:jc w:val="both"/>
              <w:rPr>
                <w:sz w:val="18"/>
                <w:szCs w:val="18"/>
              </w:rPr>
            </w:pPr>
            <w:r w:rsidRPr="0045572C">
              <w:rPr>
                <w:sz w:val="18"/>
                <w:szCs w:val="18"/>
              </w:rPr>
              <w:fldChar w:fldCharType="begin">
                <w:ffData>
                  <w:name w:val="Text1"/>
                  <w:enabled/>
                  <w:calcOnExit w:val="0"/>
                  <w:textInput/>
                </w:ffData>
              </w:fldChar>
            </w:r>
            <w:r w:rsidRPr="0045572C">
              <w:rPr>
                <w:sz w:val="18"/>
                <w:szCs w:val="18"/>
              </w:rPr>
              <w:instrText xml:space="preserve"> FORMTEXT </w:instrText>
            </w:r>
            <w:r w:rsidRPr="0045572C">
              <w:rPr>
                <w:sz w:val="18"/>
                <w:szCs w:val="18"/>
              </w:rPr>
            </w:r>
            <w:r w:rsidRPr="0045572C">
              <w:rPr>
                <w:sz w:val="18"/>
                <w:szCs w:val="18"/>
              </w:rPr>
              <w:fldChar w:fldCharType="separate"/>
            </w:r>
            <w:r w:rsidRPr="0045572C">
              <w:rPr>
                <w:noProof/>
                <w:sz w:val="18"/>
                <w:szCs w:val="18"/>
              </w:rPr>
              <w:t> </w:t>
            </w:r>
            <w:r w:rsidRPr="0045572C">
              <w:rPr>
                <w:noProof/>
                <w:sz w:val="18"/>
                <w:szCs w:val="18"/>
              </w:rPr>
              <w:t> </w:t>
            </w:r>
            <w:r w:rsidRPr="0045572C">
              <w:rPr>
                <w:noProof/>
                <w:sz w:val="18"/>
                <w:szCs w:val="18"/>
              </w:rPr>
              <w:t> </w:t>
            </w:r>
            <w:r w:rsidRPr="0045572C">
              <w:rPr>
                <w:noProof/>
                <w:sz w:val="18"/>
                <w:szCs w:val="18"/>
              </w:rPr>
              <w:t> </w:t>
            </w:r>
            <w:r w:rsidRPr="0045572C">
              <w:rPr>
                <w:noProof/>
                <w:sz w:val="18"/>
                <w:szCs w:val="18"/>
              </w:rPr>
              <w:t> </w:t>
            </w:r>
            <w:r w:rsidRPr="0045572C">
              <w:rPr>
                <w:sz w:val="18"/>
                <w:szCs w:val="18"/>
              </w:rPr>
              <w:fldChar w:fldCharType="end"/>
            </w:r>
          </w:p>
        </w:tc>
      </w:tr>
    </w:tbl>
    <w:bookmarkEnd w:id="1"/>
    <w:p w14:paraId="55C7269F" w14:textId="77777777" w:rsidR="00952501" w:rsidRDefault="002510CC" w:rsidP="00A207D8">
      <w:pPr>
        <w:pStyle w:val="font6"/>
        <w:tabs>
          <w:tab w:val="left" w:pos="360"/>
          <w:tab w:val="left" w:pos="3420"/>
          <w:tab w:val="left" w:pos="3780"/>
          <w:tab w:val="left" w:pos="5580"/>
          <w:tab w:val="left" w:pos="7380"/>
        </w:tabs>
        <w:spacing w:after="0"/>
        <w:jc w:val="both"/>
        <w:rPr>
          <w:rFonts w:asciiTheme="minorHAnsi" w:hAnsiTheme="minorHAnsi" w:cs="Arial"/>
          <w:b/>
          <w:sz w:val="18"/>
          <w:szCs w:val="18"/>
        </w:rPr>
      </w:pPr>
      <w:r w:rsidRPr="00FE7246">
        <w:rPr>
          <w:rFonts w:asciiTheme="minorHAnsi" w:hAnsiTheme="minorHAnsi" w:cs="Arial"/>
          <w:b/>
          <w:sz w:val="18"/>
          <w:szCs w:val="18"/>
        </w:rPr>
        <w:t>Zweck und Grundlagen</w:t>
      </w:r>
    </w:p>
    <w:p w14:paraId="3BD85B45" w14:textId="4849E446" w:rsidR="002510CC" w:rsidRDefault="002510CC" w:rsidP="00FE7246">
      <w:pPr>
        <w:pStyle w:val="font6"/>
        <w:tabs>
          <w:tab w:val="left" w:pos="360"/>
          <w:tab w:val="left" w:pos="3420"/>
          <w:tab w:val="left" w:pos="3780"/>
          <w:tab w:val="left" w:pos="5580"/>
          <w:tab w:val="left" w:pos="7380"/>
        </w:tabs>
        <w:spacing w:before="0" w:beforeAutospacing="0" w:after="0" w:afterAutospacing="0"/>
        <w:jc w:val="both"/>
        <w:rPr>
          <w:rFonts w:asciiTheme="minorHAnsi" w:hAnsiTheme="minorHAnsi" w:cs="Arial"/>
          <w:sz w:val="18"/>
          <w:szCs w:val="18"/>
        </w:rPr>
      </w:pPr>
      <w:r w:rsidRPr="002510CC">
        <w:rPr>
          <w:rFonts w:asciiTheme="minorHAnsi" w:hAnsiTheme="minorHAnsi" w:cs="Arial"/>
          <w:sz w:val="18"/>
          <w:szCs w:val="18"/>
        </w:rPr>
        <w:t>Der Zweck und die allgemeinen Grundlagen des Vertrages lauten:</w:t>
      </w:r>
    </w:p>
    <w:p w14:paraId="79E8455D" w14:textId="0F6D27BC" w:rsidR="00A207D8" w:rsidRDefault="002510CC" w:rsidP="00633DC5">
      <w:pPr>
        <w:pStyle w:val="font6"/>
        <w:tabs>
          <w:tab w:val="left" w:pos="360"/>
          <w:tab w:val="left" w:pos="3420"/>
          <w:tab w:val="left" w:pos="3780"/>
          <w:tab w:val="left" w:pos="5580"/>
          <w:tab w:val="left" w:pos="7380"/>
        </w:tabs>
        <w:spacing w:before="120" w:beforeAutospacing="0" w:after="0" w:afterAutospacing="0"/>
        <w:jc w:val="both"/>
        <w:rPr>
          <w:rFonts w:asciiTheme="minorHAnsi" w:hAnsiTheme="minorHAnsi" w:cs="Arial"/>
          <w:sz w:val="18"/>
          <w:szCs w:val="18"/>
        </w:rPr>
      </w:pPr>
      <w:r w:rsidRPr="002510CC">
        <w:rPr>
          <w:rFonts w:asciiTheme="minorHAnsi" w:hAnsiTheme="minorHAnsi" w:cs="Arial"/>
          <w:sz w:val="18"/>
          <w:szCs w:val="18"/>
        </w:rPr>
        <w:t xml:space="preserve">Mit diesem Vertrag werden die Milchkaufbedingungen </w:t>
      </w:r>
    </w:p>
    <w:p w14:paraId="18D113A1" w14:textId="5C5B6814" w:rsidR="002510CC" w:rsidRPr="002510CC" w:rsidRDefault="002510CC" w:rsidP="00FE1F70">
      <w:pPr>
        <w:pStyle w:val="font6"/>
        <w:numPr>
          <w:ilvl w:val="0"/>
          <w:numId w:val="12"/>
        </w:numPr>
        <w:tabs>
          <w:tab w:val="left" w:pos="360"/>
          <w:tab w:val="left" w:pos="3420"/>
          <w:tab w:val="left" w:pos="3780"/>
          <w:tab w:val="left" w:pos="5580"/>
          <w:tab w:val="left" w:pos="7380"/>
        </w:tabs>
        <w:spacing w:before="0" w:beforeAutospacing="0" w:after="0" w:afterAutospacing="0"/>
        <w:jc w:val="both"/>
        <w:rPr>
          <w:rFonts w:asciiTheme="minorHAnsi" w:hAnsiTheme="minorHAnsi" w:cs="Arial"/>
          <w:sz w:val="18"/>
          <w:szCs w:val="18"/>
        </w:rPr>
      </w:pPr>
      <w:r w:rsidRPr="002510CC">
        <w:rPr>
          <w:rFonts w:asciiTheme="minorHAnsi" w:hAnsiTheme="minorHAnsi" w:cs="Arial"/>
          <w:sz w:val="18"/>
          <w:szCs w:val="18"/>
        </w:rPr>
        <w:t>gemäss</w:t>
      </w:r>
      <w:r w:rsidR="00A207D8">
        <w:rPr>
          <w:rFonts w:asciiTheme="minorHAnsi" w:hAnsiTheme="minorHAnsi" w:cs="Arial"/>
          <w:sz w:val="18"/>
          <w:szCs w:val="18"/>
        </w:rPr>
        <w:t xml:space="preserve"> </w:t>
      </w:r>
      <w:r w:rsidRPr="002510CC">
        <w:rPr>
          <w:rFonts w:asciiTheme="minorHAnsi" w:hAnsiTheme="minorHAnsi" w:cs="Arial"/>
          <w:sz w:val="18"/>
          <w:szCs w:val="18"/>
        </w:rPr>
        <w:t>den Vorgaben von Artikel 37 des Landwirtschaftsgesetzes,</w:t>
      </w:r>
      <w:r w:rsidR="00A207D8">
        <w:rPr>
          <w:rFonts w:asciiTheme="minorHAnsi" w:hAnsiTheme="minorHAnsi" w:cs="Arial"/>
          <w:sz w:val="18"/>
          <w:szCs w:val="18"/>
        </w:rPr>
        <w:t xml:space="preserve"> </w:t>
      </w:r>
      <w:r w:rsidRPr="002510CC">
        <w:rPr>
          <w:rFonts w:asciiTheme="minorHAnsi" w:hAnsiTheme="minorHAnsi" w:cs="Arial"/>
          <w:sz w:val="18"/>
          <w:szCs w:val="18"/>
        </w:rPr>
        <w:t>der Vereinbarung der Branche zur Ausgestaltung de</w:t>
      </w:r>
      <w:r w:rsidR="00A207D8">
        <w:rPr>
          <w:rFonts w:asciiTheme="minorHAnsi" w:hAnsiTheme="minorHAnsi" w:cs="Arial"/>
          <w:sz w:val="18"/>
          <w:szCs w:val="18"/>
        </w:rPr>
        <w:t xml:space="preserve">r </w:t>
      </w:r>
      <w:r w:rsidRPr="002510CC">
        <w:rPr>
          <w:rFonts w:asciiTheme="minorHAnsi" w:hAnsiTheme="minorHAnsi" w:cs="Arial"/>
          <w:sz w:val="18"/>
          <w:szCs w:val="18"/>
        </w:rPr>
        <w:t xml:space="preserve">Milchkaufverträge vom 15. Dezember 2015, </w:t>
      </w:r>
    </w:p>
    <w:p w14:paraId="27EABC17" w14:textId="56B61C46" w:rsidR="002510CC" w:rsidRPr="001A5FC8" w:rsidRDefault="002510CC" w:rsidP="00FE7246">
      <w:pPr>
        <w:pStyle w:val="font6"/>
        <w:numPr>
          <w:ilvl w:val="0"/>
          <w:numId w:val="12"/>
        </w:numPr>
        <w:tabs>
          <w:tab w:val="left" w:pos="360"/>
          <w:tab w:val="left" w:pos="3420"/>
          <w:tab w:val="left" w:pos="3780"/>
          <w:tab w:val="left" w:pos="5580"/>
          <w:tab w:val="left" w:pos="7380"/>
        </w:tabs>
        <w:spacing w:before="0" w:beforeAutospacing="0" w:after="0" w:afterAutospacing="0"/>
        <w:ind w:left="714" w:hanging="357"/>
        <w:jc w:val="both"/>
        <w:rPr>
          <w:rFonts w:asciiTheme="minorHAnsi" w:hAnsiTheme="minorHAnsi" w:cs="Arial"/>
          <w:sz w:val="18"/>
          <w:szCs w:val="18"/>
        </w:rPr>
      </w:pPr>
      <w:r w:rsidRPr="001A5FC8">
        <w:rPr>
          <w:rFonts w:asciiTheme="minorHAnsi" w:hAnsiTheme="minorHAnsi" w:cs="Arial"/>
          <w:sz w:val="18"/>
          <w:szCs w:val="18"/>
        </w:rPr>
        <w:t>dem Reglement der BO Milch für den Standardvertrag und für die Modalitäten zum Erst- und Zweitmilchkauf und zur Se</w:t>
      </w:r>
      <w:r w:rsidR="00FE1F70" w:rsidRPr="001A5FC8">
        <w:rPr>
          <w:rFonts w:asciiTheme="minorHAnsi" w:hAnsiTheme="minorHAnsi" w:cs="Arial"/>
          <w:sz w:val="18"/>
          <w:szCs w:val="18"/>
        </w:rPr>
        <w:t>g</w:t>
      </w:r>
      <w:r w:rsidR="00A207D8" w:rsidRPr="001A5FC8">
        <w:rPr>
          <w:rFonts w:asciiTheme="minorHAnsi" w:hAnsiTheme="minorHAnsi" w:cs="Arial"/>
          <w:sz w:val="18"/>
          <w:szCs w:val="18"/>
        </w:rPr>
        <w:t xml:space="preserve">mentierung, in Kraft per 1. Januar 2017     </w:t>
      </w:r>
    </w:p>
    <w:p w14:paraId="61451E99" w14:textId="72D149BD" w:rsidR="00A207D8" w:rsidRPr="002510CC" w:rsidRDefault="002510CC" w:rsidP="00633DC5">
      <w:pPr>
        <w:pStyle w:val="font6"/>
        <w:tabs>
          <w:tab w:val="left" w:pos="360"/>
          <w:tab w:val="left" w:pos="3420"/>
          <w:tab w:val="left" w:pos="3780"/>
          <w:tab w:val="left" w:pos="5580"/>
          <w:tab w:val="left" w:pos="7380"/>
        </w:tabs>
        <w:spacing w:before="0" w:beforeAutospacing="0" w:after="0" w:afterAutospacing="0"/>
        <w:jc w:val="both"/>
        <w:rPr>
          <w:rFonts w:asciiTheme="minorHAnsi" w:hAnsiTheme="minorHAnsi" w:cs="Arial"/>
          <w:sz w:val="18"/>
          <w:szCs w:val="18"/>
        </w:rPr>
      </w:pPr>
      <w:r w:rsidRPr="002510CC">
        <w:rPr>
          <w:rFonts w:asciiTheme="minorHAnsi" w:hAnsiTheme="minorHAnsi" w:cs="Arial"/>
          <w:sz w:val="18"/>
          <w:szCs w:val="18"/>
        </w:rPr>
        <w:t>vertraglich festgehalten.</w:t>
      </w:r>
    </w:p>
    <w:p w14:paraId="562F4DCC" w14:textId="72E0D307" w:rsidR="002510CC" w:rsidRPr="001A5FC8" w:rsidRDefault="002510CC" w:rsidP="001A5FC8">
      <w:pPr>
        <w:pStyle w:val="font6"/>
        <w:numPr>
          <w:ilvl w:val="0"/>
          <w:numId w:val="13"/>
        </w:numPr>
        <w:tabs>
          <w:tab w:val="left" w:pos="360"/>
          <w:tab w:val="left" w:pos="3420"/>
          <w:tab w:val="left" w:pos="3780"/>
          <w:tab w:val="left" w:pos="5580"/>
          <w:tab w:val="left" w:pos="7380"/>
        </w:tabs>
        <w:spacing w:before="120" w:beforeAutospacing="0" w:after="0" w:afterAutospacing="0"/>
        <w:ind w:left="714" w:hanging="357"/>
        <w:jc w:val="both"/>
        <w:rPr>
          <w:rFonts w:asciiTheme="minorHAnsi" w:hAnsiTheme="minorHAnsi" w:cs="Arial"/>
          <w:sz w:val="18"/>
          <w:szCs w:val="18"/>
        </w:rPr>
      </w:pPr>
      <w:r w:rsidRPr="001A5FC8">
        <w:rPr>
          <w:rFonts w:asciiTheme="minorHAnsi" w:hAnsiTheme="minorHAnsi" w:cs="Arial"/>
          <w:sz w:val="18"/>
          <w:szCs w:val="18"/>
        </w:rPr>
        <w:t>Der Vertragspartner der Verkäuferseite verpflichtet sich, die Milchkaufbedingungen auf die Einzellieferanten und allfällige</w:t>
      </w:r>
      <w:r w:rsidR="00FE1F70" w:rsidRPr="001A5FC8">
        <w:rPr>
          <w:rFonts w:asciiTheme="minorHAnsi" w:hAnsiTheme="minorHAnsi" w:cs="Arial"/>
          <w:sz w:val="18"/>
          <w:szCs w:val="18"/>
        </w:rPr>
        <w:t xml:space="preserve"> Gastlieferanten zu übertragen.</w:t>
      </w:r>
      <w:r w:rsidRPr="001A5FC8">
        <w:rPr>
          <w:rFonts w:asciiTheme="minorHAnsi" w:hAnsiTheme="minorHAnsi" w:cs="Arial"/>
          <w:sz w:val="18"/>
          <w:szCs w:val="18"/>
        </w:rPr>
        <w:t xml:space="preserve"> </w:t>
      </w:r>
      <w:r w:rsidR="00FE1F70" w:rsidRPr="001A5FC8">
        <w:rPr>
          <w:rFonts w:asciiTheme="minorHAnsi" w:hAnsiTheme="minorHAnsi" w:cs="Arial"/>
          <w:sz w:val="18"/>
          <w:szCs w:val="18"/>
        </w:rPr>
        <w:t xml:space="preserve">               </w:t>
      </w:r>
    </w:p>
    <w:p w14:paraId="3DFD3CF4" w14:textId="15D2E1DB" w:rsidR="00E97185" w:rsidRPr="0045572C" w:rsidRDefault="00E97185" w:rsidP="00371A12">
      <w:pPr>
        <w:pStyle w:val="font6"/>
        <w:numPr>
          <w:ilvl w:val="0"/>
          <w:numId w:val="13"/>
        </w:numPr>
        <w:tabs>
          <w:tab w:val="left" w:pos="360"/>
          <w:tab w:val="left" w:pos="3420"/>
          <w:tab w:val="left" w:pos="3780"/>
          <w:tab w:val="left" w:pos="5580"/>
          <w:tab w:val="left" w:pos="7380"/>
        </w:tabs>
        <w:spacing w:before="0" w:beforeAutospacing="0" w:after="0" w:afterAutospacing="0"/>
        <w:ind w:left="714" w:hanging="357"/>
        <w:jc w:val="both"/>
        <w:rPr>
          <w:rFonts w:asciiTheme="minorHAnsi" w:hAnsiTheme="minorHAnsi" w:cs="Arial"/>
          <w:b/>
          <w:bCs/>
          <w:sz w:val="18"/>
          <w:szCs w:val="18"/>
        </w:rPr>
      </w:pPr>
      <w:r w:rsidRPr="0045572C">
        <w:rPr>
          <w:rFonts w:asciiTheme="minorHAnsi" w:hAnsiTheme="minorHAnsi" w:cs="Arial"/>
          <w:sz w:val="18"/>
          <w:szCs w:val="18"/>
        </w:rPr>
        <w:t xml:space="preserve">Dieser Vertrag legt die Bedingungen für die Milchlieferung zwischen Milchkäufer (Milchverarbeiter) und Milchverkäufer fest und </w:t>
      </w:r>
      <w:r w:rsidRPr="0045572C">
        <w:rPr>
          <w:rFonts w:asciiTheme="minorHAnsi" w:hAnsiTheme="minorHAnsi" w:cs="Arial"/>
          <w:b/>
          <w:bCs/>
          <w:sz w:val="18"/>
          <w:szCs w:val="18"/>
        </w:rPr>
        <w:t>regelt die Ausnahme für Mitglieder der Zentralschweizer Milchproduzenten (ZMP), welche die Milch innerhalb der Tunnellösung direkt an den Milchverarbeiter verkaufen (Sta</w:t>
      </w:r>
      <w:r w:rsidRPr="0045572C">
        <w:rPr>
          <w:rFonts w:asciiTheme="minorHAnsi" w:hAnsiTheme="minorHAnsi" w:cs="Arial"/>
          <w:b/>
          <w:bCs/>
          <w:sz w:val="18"/>
          <w:szCs w:val="18"/>
        </w:rPr>
        <w:softHyphen/>
        <w:t>tuten der ZMP Art. 7 c).</w:t>
      </w:r>
    </w:p>
    <w:p w14:paraId="371841A5" w14:textId="77777777" w:rsidR="00E97185" w:rsidRPr="0045572C" w:rsidRDefault="00E97185" w:rsidP="001A5FC8">
      <w:pPr>
        <w:pStyle w:val="font6"/>
        <w:numPr>
          <w:ilvl w:val="0"/>
          <w:numId w:val="13"/>
        </w:numPr>
        <w:tabs>
          <w:tab w:val="left" w:pos="360"/>
          <w:tab w:val="left" w:pos="3420"/>
          <w:tab w:val="left" w:pos="3780"/>
          <w:tab w:val="left" w:pos="5580"/>
          <w:tab w:val="left" w:pos="7380"/>
        </w:tabs>
        <w:spacing w:before="0" w:beforeAutospacing="0" w:after="0" w:afterAutospacing="0"/>
        <w:jc w:val="both"/>
        <w:rPr>
          <w:sz w:val="18"/>
          <w:szCs w:val="18"/>
        </w:rPr>
      </w:pPr>
      <w:r w:rsidRPr="0045572C">
        <w:rPr>
          <w:rFonts w:asciiTheme="minorHAnsi" w:hAnsiTheme="minorHAnsi" w:cs="Arial"/>
          <w:b/>
          <w:bCs/>
          <w:sz w:val="18"/>
          <w:szCs w:val="18"/>
        </w:rPr>
        <w:t>Für Milchproduzenten, welche der ZMP im Rahmen der Tunnellösung angeschlossen sind, ist es zwingend notwendig, dass dieser Milchkaufvertrag angewandt wird.</w:t>
      </w:r>
    </w:p>
    <w:p w14:paraId="389B2B16" w14:textId="77777777" w:rsidR="00E97185" w:rsidRDefault="00E97185" w:rsidP="001A5FC8">
      <w:pPr>
        <w:pStyle w:val="font6"/>
        <w:numPr>
          <w:ilvl w:val="0"/>
          <w:numId w:val="13"/>
        </w:numPr>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r w:rsidRPr="0045572C">
        <w:rPr>
          <w:rFonts w:asciiTheme="minorHAnsi" w:hAnsiTheme="minorHAnsi" w:cs="Arial"/>
          <w:sz w:val="18"/>
          <w:szCs w:val="18"/>
        </w:rPr>
        <w:t>Die Lieferung der Milch erfolgt direkt vom Milchproduzenten an den Milchkäufer. Die Milchgeldabrechnung erfolgt über den Milchkäufer an den Milchproduzenten.</w:t>
      </w:r>
    </w:p>
    <w:p w14:paraId="33D0C428" w14:textId="77777777" w:rsidR="0045572C" w:rsidRPr="0045572C" w:rsidRDefault="0045572C" w:rsidP="0045572C">
      <w:pPr>
        <w:pStyle w:val="font6"/>
        <w:tabs>
          <w:tab w:val="left" w:pos="360"/>
          <w:tab w:val="left" w:pos="3780"/>
          <w:tab w:val="left" w:pos="5580"/>
          <w:tab w:val="left" w:pos="7380"/>
        </w:tabs>
        <w:spacing w:before="0" w:beforeAutospacing="0" w:after="0" w:afterAutospacing="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2"/>
        <w:gridCol w:w="6632"/>
      </w:tblGrid>
      <w:tr w:rsidR="00E97185" w:rsidRPr="0045572C" w14:paraId="0CE7A9F0" w14:textId="77777777" w:rsidTr="00FF6F41">
        <w:tc>
          <w:tcPr>
            <w:tcW w:w="2770" w:type="dxa"/>
            <w:vAlign w:val="center"/>
          </w:tcPr>
          <w:p w14:paraId="6B021236"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Vertragsbeginn:</w:t>
            </w:r>
          </w:p>
        </w:tc>
        <w:tc>
          <w:tcPr>
            <w:tcW w:w="6782" w:type="dxa"/>
            <w:vAlign w:val="center"/>
          </w:tcPr>
          <w:p w14:paraId="4981A019" w14:textId="638BAB59" w:rsidR="00E97185" w:rsidRPr="0045572C" w:rsidRDefault="00E97185" w:rsidP="00FF6F41">
            <w:pPr>
              <w:tabs>
                <w:tab w:val="left" w:pos="360"/>
                <w:tab w:val="left" w:pos="3780"/>
                <w:tab w:val="left" w:pos="5580"/>
                <w:tab w:val="left" w:pos="7380"/>
              </w:tabs>
              <w:spacing w:before="120" w:after="120"/>
              <w:jc w:val="both"/>
              <w:rPr>
                <w:sz w:val="18"/>
                <w:szCs w:val="18"/>
              </w:rPr>
            </w:pP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00A207D8">
              <w:rPr>
                <w:sz w:val="18"/>
                <w:szCs w:val="18"/>
                <w:bdr w:val="single" w:sz="4" w:space="0" w:color="auto"/>
              </w:rPr>
              <w:t xml:space="preserve">                              </w:t>
            </w:r>
          </w:p>
        </w:tc>
      </w:tr>
    </w:tbl>
    <w:p w14:paraId="2E6F2146" w14:textId="264363F3" w:rsidR="00E97185" w:rsidRPr="0045572C" w:rsidRDefault="00CD6D8A" w:rsidP="00E97185">
      <w:pPr>
        <w:tabs>
          <w:tab w:val="left" w:pos="360"/>
          <w:tab w:val="left" w:pos="3780"/>
          <w:tab w:val="left" w:pos="5580"/>
          <w:tab w:val="left" w:pos="7380"/>
        </w:tabs>
        <w:ind w:right="22"/>
        <w:jc w:val="both"/>
        <w:rPr>
          <w:sz w:val="18"/>
          <w:szCs w:val="18"/>
        </w:rPr>
      </w:pPr>
      <w:r>
        <w:rPr>
          <w:sz w:val="18"/>
          <w:szCs w:val="18"/>
        </w:rPr>
        <w:t>V</w:t>
      </w:r>
      <w:r w:rsidR="00761388">
        <w:rPr>
          <w:sz w:val="18"/>
          <w:szCs w:val="18"/>
        </w:rPr>
        <w:t>ertragsdauer</w:t>
      </w:r>
      <w:r>
        <w:rPr>
          <w:sz w:val="18"/>
          <w:szCs w:val="18"/>
        </w:rPr>
        <w:t xml:space="preserve"> nach Art. 37 LWG mindestens 1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3"/>
        <w:gridCol w:w="6631"/>
      </w:tblGrid>
      <w:tr w:rsidR="00E97185" w:rsidRPr="0045572C" w14:paraId="2F19B867" w14:textId="77777777" w:rsidTr="00FF6F41">
        <w:tc>
          <w:tcPr>
            <w:tcW w:w="2770" w:type="dxa"/>
            <w:vAlign w:val="center"/>
          </w:tcPr>
          <w:p w14:paraId="785C4009"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Gegenstand:</w:t>
            </w:r>
          </w:p>
        </w:tc>
        <w:tc>
          <w:tcPr>
            <w:tcW w:w="6782" w:type="dxa"/>
            <w:vAlign w:val="center"/>
          </w:tcPr>
          <w:p w14:paraId="06118FA9" w14:textId="77777777" w:rsidR="00E97185" w:rsidRPr="0045572C" w:rsidRDefault="00E97185" w:rsidP="00FF6F41">
            <w:pPr>
              <w:tabs>
                <w:tab w:val="left" w:pos="360"/>
                <w:tab w:val="left" w:pos="3780"/>
                <w:tab w:val="left" w:pos="5580"/>
                <w:tab w:val="left" w:pos="7380"/>
              </w:tabs>
              <w:spacing w:before="120" w:after="120"/>
              <w:jc w:val="both"/>
              <w:rPr>
                <w:sz w:val="18"/>
                <w:szCs w:val="18"/>
              </w:rPr>
            </w:pPr>
            <w:r w:rsidRPr="0045572C">
              <w:rPr>
                <w:sz w:val="18"/>
                <w:szCs w:val="18"/>
              </w:rPr>
              <w:t xml:space="preserve">Die vertraglich vereinbarte Jahresliefermenge beträgt </w:t>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sz w:val="18"/>
                <w:szCs w:val="18"/>
                <w:bdr w:val="single" w:sz="4" w:space="0" w:color="auto"/>
              </w:rPr>
              <w:t> </w:t>
            </w:r>
            <w:r w:rsidRPr="0045572C">
              <w:rPr>
                <w:sz w:val="18"/>
                <w:szCs w:val="18"/>
                <w:bdr w:val="single" w:sz="4" w:space="0" w:color="auto"/>
              </w:rPr>
              <w:t> </w:t>
            </w:r>
            <w:r w:rsidRPr="0045572C">
              <w:rPr>
                <w:sz w:val="18"/>
                <w:szCs w:val="18"/>
                <w:bdr w:val="single" w:sz="4" w:space="0" w:color="auto"/>
              </w:rPr>
              <w:t> </w:t>
            </w:r>
            <w:r w:rsidRPr="0045572C">
              <w:rPr>
                <w:sz w:val="18"/>
                <w:szCs w:val="18"/>
                <w:bdr w:val="single" w:sz="4" w:space="0" w:color="auto"/>
              </w:rPr>
              <w:t> </w:t>
            </w:r>
            <w:r w:rsidRPr="0045572C">
              <w:rPr>
                <w:sz w:val="18"/>
                <w:szCs w:val="18"/>
                <w:bdr w:val="single" w:sz="4" w:space="0" w:color="auto"/>
              </w:rPr>
              <w:t> </w:t>
            </w:r>
            <w:r w:rsidRPr="0045572C">
              <w:rPr>
                <w:sz w:val="18"/>
                <w:szCs w:val="18"/>
                <w:bdr w:val="single" w:sz="4" w:space="0" w:color="auto"/>
              </w:rPr>
              <w:fldChar w:fldCharType="end"/>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Pr="0045572C">
              <w:rPr>
                <w:sz w:val="18"/>
                <w:szCs w:val="18"/>
              </w:rPr>
              <w:t xml:space="preserve"> kg. </w:t>
            </w:r>
          </w:p>
          <w:p w14:paraId="6AC0F991" w14:textId="77777777" w:rsidR="00E97185" w:rsidRPr="0045572C" w:rsidRDefault="00E97185" w:rsidP="00FF6F41">
            <w:pPr>
              <w:tabs>
                <w:tab w:val="left" w:pos="360"/>
                <w:tab w:val="left" w:pos="3780"/>
                <w:tab w:val="left" w:pos="5580"/>
                <w:tab w:val="left" w:pos="7380"/>
              </w:tabs>
              <w:spacing w:before="120" w:after="120"/>
              <w:jc w:val="both"/>
              <w:rPr>
                <w:sz w:val="18"/>
                <w:szCs w:val="18"/>
              </w:rPr>
            </w:pPr>
            <w:r w:rsidRPr="0045572C">
              <w:rPr>
                <w:sz w:val="18"/>
                <w:szCs w:val="18"/>
              </w:rPr>
              <w:t>Von den Vertragspartnern werden Mengenabweichungen der oben ge</w:t>
            </w:r>
            <w:r w:rsidRPr="0045572C">
              <w:rPr>
                <w:sz w:val="18"/>
                <w:szCs w:val="18"/>
              </w:rPr>
              <w:softHyphen/>
              <w:t xml:space="preserve">nannten Menge von plus/minus </w:t>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Pr="0045572C">
              <w:rPr>
                <w:sz w:val="18"/>
                <w:szCs w:val="18"/>
              </w:rPr>
              <w:t xml:space="preserve"> Prozent ohne weitere Folgen akzep</w:t>
            </w:r>
            <w:r w:rsidRPr="0045572C">
              <w:rPr>
                <w:sz w:val="18"/>
                <w:szCs w:val="18"/>
              </w:rPr>
              <w:softHyphen/>
              <w:t xml:space="preserve">tiert. Bei grösseren Schwankungen ist der Milchpreis neu auszuhandeln. </w:t>
            </w:r>
          </w:p>
          <w:p w14:paraId="08333234" w14:textId="4DFFEDB3" w:rsidR="00E97185" w:rsidRPr="0045572C" w:rsidRDefault="00E97185" w:rsidP="00FF6F41">
            <w:pPr>
              <w:pStyle w:val="font6"/>
              <w:tabs>
                <w:tab w:val="left" w:pos="36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sz w:val="18"/>
                <w:szCs w:val="18"/>
              </w:rPr>
              <w:t>Ist die Milchverkäuferin eine Organisation, bei der mehrere Milchprodu</w:t>
            </w:r>
            <w:r w:rsidRPr="0045572C">
              <w:rPr>
                <w:rFonts w:asciiTheme="minorHAnsi" w:hAnsiTheme="minorHAnsi" w:cs="Arial"/>
                <w:sz w:val="18"/>
                <w:szCs w:val="18"/>
              </w:rPr>
              <w:softHyphen/>
              <w:t>zenten angeschlossen sind, so sind diese Milchproduzenten im Produ</w:t>
            </w:r>
            <w:r w:rsidRPr="0045572C">
              <w:rPr>
                <w:rFonts w:asciiTheme="minorHAnsi" w:hAnsiTheme="minorHAnsi" w:cs="Arial"/>
                <w:sz w:val="18"/>
                <w:szCs w:val="18"/>
              </w:rPr>
              <w:softHyphen/>
              <w:t xml:space="preserve">zentenverzeichnis (Anhang 2, </w:t>
            </w:r>
            <w:r w:rsidR="003E78D7">
              <w:rPr>
                <w:rFonts w:asciiTheme="minorHAnsi" w:hAnsiTheme="minorHAnsi" w:cs="Arial"/>
                <w:sz w:val="18"/>
                <w:szCs w:val="18"/>
              </w:rPr>
              <w:t xml:space="preserve">     </w:t>
            </w:r>
            <w:r w:rsidRPr="0045572C">
              <w:rPr>
                <w:rFonts w:asciiTheme="minorHAnsi" w:hAnsiTheme="minorHAnsi" w:cs="Arial"/>
                <w:sz w:val="18"/>
                <w:szCs w:val="18"/>
              </w:rPr>
              <w:t xml:space="preserve">S. </w:t>
            </w:r>
            <w:r w:rsidR="003E78D7">
              <w:rPr>
                <w:rFonts w:asciiTheme="minorHAnsi" w:hAnsiTheme="minorHAnsi" w:cs="Arial"/>
                <w:sz w:val="18"/>
                <w:szCs w:val="18"/>
              </w:rPr>
              <w:t>6</w:t>
            </w:r>
            <w:r w:rsidR="001A2172">
              <w:rPr>
                <w:rFonts w:asciiTheme="minorHAnsi" w:hAnsiTheme="minorHAnsi" w:cs="Arial"/>
                <w:sz w:val="18"/>
                <w:szCs w:val="18"/>
              </w:rPr>
              <w:t xml:space="preserve"> und 7</w:t>
            </w:r>
            <w:r w:rsidRPr="0045572C">
              <w:rPr>
                <w:rFonts w:asciiTheme="minorHAnsi" w:hAnsiTheme="minorHAnsi" w:cs="Arial"/>
                <w:sz w:val="18"/>
                <w:szCs w:val="18"/>
              </w:rPr>
              <w:t>) separat aufzulisten.</w:t>
            </w:r>
          </w:p>
        </w:tc>
      </w:tr>
    </w:tbl>
    <w:p w14:paraId="08C41426" w14:textId="77777777" w:rsidR="00E97185" w:rsidRPr="0045572C" w:rsidRDefault="00E97185" w:rsidP="00E97185">
      <w:pPr>
        <w:tabs>
          <w:tab w:val="left" w:pos="360"/>
          <w:tab w:val="left" w:pos="3780"/>
          <w:tab w:val="left" w:pos="5580"/>
          <w:tab w:val="left" w:pos="7380"/>
        </w:tabs>
        <w:ind w:right="22"/>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5"/>
        <w:gridCol w:w="6639"/>
      </w:tblGrid>
      <w:tr w:rsidR="00E97185" w:rsidRPr="0045572C" w14:paraId="7B931046" w14:textId="77777777" w:rsidTr="00FF6F41">
        <w:tc>
          <w:tcPr>
            <w:tcW w:w="2770" w:type="dxa"/>
            <w:vAlign w:val="center"/>
          </w:tcPr>
          <w:p w14:paraId="6545A947"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lastRenderedPageBreak/>
              <w:t xml:space="preserve">Kündigung: </w:t>
            </w:r>
          </w:p>
          <w:p w14:paraId="3C7C00D4"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sz w:val="18"/>
                <w:szCs w:val="18"/>
              </w:rPr>
              <w:t>(zutreffendes ankreuzen)</w:t>
            </w:r>
          </w:p>
        </w:tc>
        <w:tc>
          <w:tcPr>
            <w:tcW w:w="6782" w:type="dxa"/>
            <w:vAlign w:val="center"/>
          </w:tcPr>
          <w:p w14:paraId="7C389E67" w14:textId="77777777" w:rsidR="0045572C" w:rsidRDefault="00E97185" w:rsidP="00FF6F41">
            <w:pPr>
              <w:pStyle w:val="Kopfzeile"/>
              <w:tabs>
                <w:tab w:val="left" w:pos="3780"/>
                <w:tab w:val="left" w:pos="4320"/>
                <w:tab w:val="left" w:pos="5580"/>
                <w:tab w:val="left" w:pos="7380"/>
              </w:tabs>
              <w:spacing w:before="120" w:after="120"/>
              <w:ind w:left="380" w:hanging="380"/>
              <w:jc w:val="both"/>
              <w:rPr>
                <w:sz w:val="18"/>
                <w:szCs w:val="18"/>
              </w:rPr>
            </w:pPr>
            <w:r w:rsidRPr="0045572C">
              <w:rPr>
                <w:sz w:val="18"/>
                <w:szCs w:val="18"/>
              </w:rPr>
              <w:fldChar w:fldCharType="begin">
                <w:ffData>
                  <w:name w:val="Kontrollkästchen3"/>
                  <w:enabled/>
                  <w:calcOnExit w:val="0"/>
                  <w:checkBox>
                    <w:sizeAuto/>
                    <w:default w:val="0"/>
                  </w:checkBox>
                </w:ffData>
              </w:fldChar>
            </w:r>
            <w:r w:rsidRPr="0045572C">
              <w:rPr>
                <w:sz w:val="18"/>
                <w:szCs w:val="18"/>
              </w:rPr>
              <w:instrText xml:space="preserve"> FORMCHECKBOX </w:instrText>
            </w:r>
            <w:r w:rsidR="00604547">
              <w:rPr>
                <w:sz w:val="18"/>
                <w:szCs w:val="18"/>
              </w:rPr>
            </w:r>
            <w:r w:rsidR="00604547">
              <w:rPr>
                <w:sz w:val="18"/>
                <w:szCs w:val="18"/>
              </w:rPr>
              <w:fldChar w:fldCharType="separate"/>
            </w:r>
            <w:r w:rsidRPr="0045572C">
              <w:rPr>
                <w:sz w:val="18"/>
                <w:szCs w:val="18"/>
              </w:rPr>
              <w:fldChar w:fldCharType="end"/>
            </w:r>
            <w:r w:rsidRPr="0045572C">
              <w:rPr>
                <w:sz w:val="18"/>
                <w:szCs w:val="18"/>
              </w:rPr>
              <w:t xml:space="preserve">  Bei unbestimmter Dauer  </w:t>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Pr="0045572C">
              <w:rPr>
                <w:sz w:val="18"/>
                <w:szCs w:val="18"/>
              </w:rPr>
              <w:t xml:space="preserve"> Monate im Voraus auf Ende Juni / Ende Dezember,</w:t>
            </w:r>
          </w:p>
          <w:p w14:paraId="2321CA02" w14:textId="77777777" w:rsidR="00E97185" w:rsidRPr="0045572C" w:rsidRDefault="00E97185" w:rsidP="00FF6F41">
            <w:pPr>
              <w:pStyle w:val="Kopfzeile"/>
              <w:tabs>
                <w:tab w:val="left" w:pos="3780"/>
                <w:tab w:val="left" w:pos="4320"/>
                <w:tab w:val="left" w:pos="5580"/>
                <w:tab w:val="left" w:pos="7380"/>
              </w:tabs>
              <w:spacing w:before="120" w:after="120"/>
              <w:ind w:left="380" w:hanging="380"/>
              <w:jc w:val="both"/>
              <w:rPr>
                <w:sz w:val="18"/>
                <w:szCs w:val="18"/>
              </w:rPr>
            </w:pPr>
            <w:r w:rsidRPr="0045572C">
              <w:rPr>
                <w:sz w:val="18"/>
                <w:szCs w:val="18"/>
              </w:rPr>
              <w:t xml:space="preserve"> jedoch frühestens auf den </w:t>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noProof/>
                <w:sz w:val="18"/>
                <w:szCs w:val="18"/>
                <w:bdr w:val="single" w:sz="4" w:space="0" w:color="auto"/>
              </w:rPr>
              <w:t> </w:t>
            </w:r>
            <w:r w:rsidRPr="0045572C">
              <w:rPr>
                <w:sz w:val="18"/>
                <w:szCs w:val="18"/>
                <w:bdr w:val="single" w:sz="4" w:space="0" w:color="auto"/>
              </w:rPr>
              <w:fldChar w:fldCharType="end"/>
            </w:r>
            <w:r w:rsidRPr="0045572C">
              <w:rPr>
                <w:sz w:val="18"/>
                <w:szCs w:val="18"/>
              </w:rPr>
              <w:t xml:space="preserve"> (Mindest</w:t>
            </w:r>
            <w:r w:rsidRPr="0045572C">
              <w:rPr>
                <w:sz w:val="18"/>
                <w:szCs w:val="18"/>
              </w:rPr>
              <w:softHyphen/>
              <w:t xml:space="preserve">dauer). </w:t>
            </w:r>
          </w:p>
          <w:p w14:paraId="624F7A7A" w14:textId="77777777" w:rsidR="00E97185" w:rsidRPr="0045572C" w:rsidRDefault="00E97185" w:rsidP="00FF6F41">
            <w:pPr>
              <w:tabs>
                <w:tab w:val="left" w:pos="360"/>
                <w:tab w:val="left" w:pos="3780"/>
                <w:tab w:val="left" w:pos="5580"/>
                <w:tab w:val="left" w:pos="7380"/>
              </w:tabs>
              <w:spacing w:before="120" w:after="120"/>
              <w:jc w:val="both"/>
              <w:rPr>
                <w:sz w:val="18"/>
                <w:szCs w:val="18"/>
              </w:rPr>
            </w:pPr>
            <w:r w:rsidRPr="0045572C">
              <w:rPr>
                <w:b/>
                <w:bCs/>
                <w:sz w:val="18"/>
                <w:szCs w:val="18"/>
              </w:rPr>
              <w:fldChar w:fldCharType="begin">
                <w:ffData>
                  <w:name w:val="Kontrollkästchen3"/>
                  <w:enabled/>
                  <w:calcOnExit w:val="0"/>
                  <w:checkBox>
                    <w:sizeAuto/>
                    <w:default w:val="0"/>
                  </w:checkBox>
                </w:ffData>
              </w:fldChar>
            </w:r>
            <w:r w:rsidRPr="0045572C">
              <w:rPr>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sidRPr="0045572C">
              <w:rPr>
                <w:sz w:val="18"/>
                <w:szCs w:val="18"/>
              </w:rPr>
              <w:t xml:space="preserve">  Bei bestimmter Dauer. </w:t>
            </w:r>
          </w:p>
          <w:p w14:paraId="1E1A8CAA" w14:textId="77777777" w:rsidR="00E97185" w:rsidRPr="0045572C" w:rsidRDefault="00E97185" w:rsidP="00FF6F41">
            <w:pPr>
              <w:tabs>
                <w:tab w:val="left" w:pos="360"/>
                <w:tab w:val="left" w:pos="3780"/>
                <w:tab w:val="left" w:pos="5580"/>
                <w:tab w:val="left" w:pos="7380"/>
              </w:tabs>
              <w:spacing w:before="120" w:after="120"/>
              <w:jc w:val="both"/>
              <w:rPr>
                <w:sz w:val="18"/>
                <w:szCs w:val="18"/>
              </w:rPr>
            </w:pPr>
            <w:r w:rsidRPr="0045572C">
              <w:rPr>
                <w:sz w:val="18"/>
                <w:szCs w:val="18"/>
              </w:rPr>
              <w:t xml:space="preserve">Der Vertrag ist unkündbar und endet am </w:t>
            </w:r>
            <w:r w:rsidRPr="0045572C">
              <w:rPr>
                <w:sz w:val="18"/>
                <w:szCs w:val="18"/>
              </w:rPr>
              <w:tab/>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sz w:val="18"/>
                <w:szCs w:val="18"/>
                <w:bdr w:val="single" w:sz="4" w:space="0" w:color="auto"/>
              </w:rPr>
              <w:fldChar w:fldCharType="end"/>
            </w:r>
            <w:r w:rsidRPr="0045572C">
              <w:rPr>
                <w:sz w:val="18"/>
                <w:szCs w:val="18"/>
                <w:bdr w:val="single" w:sz="4" w:space="0" w:color="auto"/>
              </w:rPr>
              <w:fldChar w:fldCharType="begin">
                <w:ffData>
                  <w:name w:val="Text1"/>
                  <w:enabled/>
                  <w:calcOnExit w:val="0"/>
                  <w:textInput/>
                </w:ffData>
              </w:fldChar>
            </w:r>
            <w:r w:rsidRPr="0045572C">
              <w:rPr>
                <w:sz w:val="18"/>
                <w:szCs w:val="18"/>
                <w:bdr w:val="single" w:sz="4" w:space="0" w:color="auto"/>
              </w:rPr>
              <w:instrText xml:space="preserve"> FORMTEXT </w:instrText>
            </w:r>
            <w:r w:rsidRPr="0045572C">
              <w:rPr>
                <w:sz w:val="18"/>
                <w:szCs w:val="18"/>
                <w:bdr w:val="single" w:sz="4" w:space="0" w:color="auto"/>
              </w:rPr>
            </w:r>
            <w:r w:rsidRPr="0045572C">
              <w:rPr>
                <w:sz w:val="18"/>
                <w:szCs w:val="18"/>
                <w:bdr w:val="single" w:sz="4" w:space="0" w:color="auto"/>
              </w:rPr>
              <w:fldChar w:fldCharType="separate"/>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rFonts w:cs="Cambria Math"/>
                <w:noProof/>
                <w:sz w:val="18"/>
                <w:szCs w:val="18"/>
                <w:bdr w:val="single" w:sz="4" w:space="0" w:color="auto"/>
              </w:rPr>
              <w:t> </w:t>
            </w:r>
            <w:r w:rsidRPr="0045572C">
              <w:rPr>
                <w:sz w:val="18"/>
                <w:szCs w:val="18"/>
                <w:bdr w:val="single" w:sz="4" w:space="0" w:color="auto"/>
              </w:rPr>
              <w:fldChar w:fldCharType="end"/>
            </w:r>
            <w:r w:rsidRPr="0045572C">
              <w:rPr>
                <w:sz w:val="18"/>
                <w:szCs w:val="18"/>
              </w:rPr>
              <w:t>.</w:t>
            </w:r>
          </w:p>
        </w:tc>
      </w:tr>
    </w:tbl>
    <w:p w14:paraId="41BCBCD5" w14:textId="77777777" w:rsidR="00A04C64" w:rsidRPr="0045572C" w:rsidRDefault="00A04C64" w:rsidP="00E97185">
      <w:pPr>
        <w:tabs>
          <w:tab w:val="left" w:pos="360"/>
          <w:tab w:val="left" w:pos="3780"/>
          <w:tab w:val="left" w:pos="5580"/>
          <w:tab w:val="left" w:pos="7380"/>
        </w:tabs>
        <w:ind w:right="22"/>
        <w:jc w:val="both"/>
        <w:rPr>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581"/>
      </w:tblGrid>
      <w:tr w:rsidR="00E97185" w:rsidRPr="0045572C" w14:paraId="6AE88B0A" w14:textId="77777777" w:rsidTr="00A04C64">
        <w:tc>
          <w:tcPr>
            <w:tcW w:w="2770" w:type="dxa"/>
            <w:vAlign w:val="center"/>
          </w:tcPr>
          <w:p w14:paraId="00A51186"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Sicherheitsleistungen:</w:t>
            </w:r>
          </w:p>
          <w:p w14:paraId="579DE27F"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sz w:val="18"/>
                <w:szCs w:val="18"/>
              </w:rPr>
              <w:t>(zutreffendes ankreuzen)</w:t>
            </w:r>
          </w:p>
        </w:tc>
        <w:tc>
          <w:tcPr>
            <w:tcW w:w="6581" w:type="dxa"/>
            <w:tcBorders>
              <w:top w:val="single" w:sz="4" w:space="0" w:color="auto"/>
              <w:bottom w:val="single" w:sz="4" w:space="0" w:color="auto"/>
            </w:tcBorders>
            <w:vAlign w:val="center"/>
          </w:tcPr>
          <w:p w14:paraId="5F071168" w14:textId="77777777" w:rsidR="00E97185" w:rsidRPr="0045572C" w:rsidRDefault="00E97185" w:rsidP="00FF6F41">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2D339DF8" w14:textId="77777777" w:rsidR="00E97185" w:rsidRPr="0045572C" w:rsidRDefault="00E97185" w:rsidP="00FF6F41">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b/>
                <w:bCs/>
                <w:sz w:val="18"/>
                <w:szCs w:val="18"/>
              </w:rPr>
              <w:tab/>
            </w:r>
            <w:r w:rsidRPr="0045572C">
              <w:rPr>
                <w:rFonts w:asciiTheme="minorHAnsi" w:hAnsiTheme="minorHAnsi" w:cs="Arial"/>
                <w:sz w:val="18"/>
                <w:szCs w:val="18"/>
              </w:rPr>
              <w:t>nein</w:t>
            </w:r>
          </w:p>
          <w:p w14:paraId="30400F1B" w14:textId="77777777" w:rsidR="00E97185" w:rsidRPr="0045572C" w:rsidRDefault="00E97185" w:rsidP="00FF6F41">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24905ABF" w14:textId="77777777" w:rsidR="00E97185" w:rsidRPr="0045572C" w:rsidRDefault="00E97185" w:rsidP="00FF6F41">
            <w:pPr>
              <w:pStyle w:val="font6"/>
              <w:tabs>
                <w:tab w:val="left" w:pos="364"/>
                <w:tab w:val="left" w:pos="21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45572C">
              <w:rPr>
                <w:rFonts w:asciiTheme="minorHAnsi" w:hAnsiTheme="minorHAnsi" w:cs="Arial"/>
                <w:sz w:val="18"/>
                <w:szCs w:val="18"/>
              </w:rPr>
              <w:fldChar w:fldCharType="begin">
                <w:ffData>
                  <w:name w:val="Kontrollkästchen7"/>
                  <w:enabled/>
                  <w:calcOnExit w:val="0"/>
                  <w:checkBox>
                    <w:sizeAuto/>
                    <w:default w:val="0"/>
                  </w:checkBox>
                </w:ffData>
              </w:fldChar>
            </w:r>
            <w:r w:rsidRPr="0045572C">
              <w:rPr>
                <w:rFonts w:asciiTheme="minorHAnsi" w:hAnsiTheme="minorHAnsi" w:cs="Arial"/>
                <w:sz w:val="18"/>
                <w:szCs w:val="18"/>
              </w:rPr>
              <w:instrText xml:space="preserve"> FORMCHECKBOX </w:instrText>
            </w:r>
            <w:r w:rsidR="00604547">
              <w:rPr>
                <w:rFonts w:asciiTheme="minorHAnsi" w:hAnsiTheme="minorHAnsi" w:cs="Arial"/>
                <w:sz w:val="18"/>
                <w:szCs w:val="18"/>
              </w:rPr>
            </w:r>
            <w:r w:rsidR="00604547">
              <w:rPr>
                <w:rFonts w:asciiTheme="minorHAnsi" w:hAnsiTheme="minorHAnsi" w:cs="Arial"/>
                <w:sz w:val="18"/>
                <w:szCs w:val="18"/>
              </w:rPr>
              <w:fldChar w:fldCharType="separate"/>
            </w:r>
            <w:r w:rsidRPr="0045572C">
              <w:rPr>
                <w:rFonts w:asciiTheme="minorHAnsi" w:hAnsiTheme="minorHAnsi" w:cs="Arial"/>
                <w:sz w:val="18"/>
                <w:szCs w:val="18"/>
              </w:rPr>
              <w:fldChar w:fldCharType="end"/>
            </w:r>
            <w:r w:rsidRPr="0045572C">
              <w:rPr>
                <w:rFonts w:asciiTheme="minorHAnsi" w:hAnsiTheme="minorHAnsi" w:cs="Arial"/>
                <w:sz w:val="18"/>
                <w:szCs w:val="18"/>
              </w:rPr>
              <w:tab/>
              <w:t>ja</w:t>
            </w:r>
          </w:p>
          <w:p w14:paraId="50F6265B" w14:textId="77777777" w:rsidR="00E97185" w:rsidRDefault="00E97185" w:rsidP="00FF6F41">
            <w:pPr>
              <w:pStyle w:val="font6"/>
              <w:tabs>
                <w:tab w:val="left" w:pos="364"/>
                <w:tab w:val="left" w:pos="2160"/>
                <w:tab w:val="left" w:pos="3780"/>
                <w:tab w:val="left" w:pos="4140"/>
                <w:tab w:val="left" w:pos="5580"/>
                <w:tab w:val="left" w:pos="7380"/>
              </w:tabs>
              <w:spacing w:before="60" w:beforeAutospacing="0" w:after="0" w:afterAutospacing="0"/>
              <w:jc w:val="both"/>
              <w:rPr>
                <w:rFonts w:asciiTheme="minorHAnsi" w:hAnsiTheme="minorHAnsi" w:cs="Arial"/>
                <w:sz w:val="18"/>
                <w:szCs w:val="18"/>
              </w:rPr>
            </w:pPr>
            <w:r w:rsidRPr="0045572C">
              <w:rPr>
                <w:rFonts w:asciiTheme="minorHAnsi" w:hAnsiTheme="minorHAnsi" w:cs="Arial"/>
                <w:sz w:val="18"/>
                <w:szCs w:val="18"/>
              </w:rPr>
              <w:tab/>
              <w:t xml:space="preserve">Zur Sicherstellung des Milchgeldes </w:t>
            </w:r>
            <w:r w:rsidR="0045572C">
              <w:rPr>
                <w:rFonts w:asciiTheme="minorHAnsi" w:hAnsiTheme="minorHAnsi" w:cs="Arial"/>
                <w:sz w:val="18"/>
                <w:szCs w:val="18"/>
              </w:rPr>
              <w:t xml:space="preserve">der Genossenschaft leistet der </w:t>
            </w:r>
            <w:r w:rsidRPr="0045572C">
              <w:rPr>
                <w:rFonts w:asciiTheme="minorHAnsi" w:hAnsiTheme="minorHAnsi" w:cs="Arial"/>
                <w:sz w:val="18"/>
                <w:szCs w:val="18"/>
              </w:rPr>
              <w:t xml:space="preserve">Milchkäufer eine </w:t>
            </w:r>
          </w:p>
          <w:p w14:paraId="0E2A4A27" w14:textId="77777777" w:rsidR="0045572C" w:rsidRPr="0045572C" w:rsidRDefault="0045572C" w:rsidP="00FF6F41">
            <w:pPr>
              <w:pStyle w:val="font6"/>
              <w:tabs>
                <w:tab w:val="left" w:pos="364"/>
                <w:tab w:val="left" w:pos="2160"/>
                <w:tab w:val="left" w:pos="3780"/>
                <w:tab w:val="left" w:pos="4140"/>
                <w:tab w:val="left" w:pos="5580"/>
                <w:tab w:val="left" w:pos="7380"/>
              </w:tabs>
              <w:spacing w:before="60" w:beforeAutospacing="0" w:after="0" w:afterAutospacing="0"/>
              <w:jc w:val="both"/>
              <w:rPr>
                <w:rFonts w:asciiTheme="minorHAnsi" w:hAnsiTheme="minorHAnsi" w:cs="Arial"/>
                <w:sz w:val="18"/>
                <w:szCs w:val="18"/>
              </w:rPr>
            </w:pPr>
            <w:r>
              <w:rPr>
                <w:rFonts w:asciiTheme="minorHAnsi" w:hAnsiTheme="minorHAnsi" w:cs="Arial"/>
                <w:sz w:val="18"/>
                <w:szCs w:val="18"/>
              </w:rPr>
              <w:t xml:space="preserve">         </w:t>
            </w:r>
            <w:r w:rsidRPr="0045572C">
              <w:rPr>
                <w:rFonts w:asciiTheme="minorHAnsi" w:hAnsiTheme="minorHAnsi" w:cs="Arial"/>
                <w:sz w:val="18"/>
                <w:szCs w:val="18"/>
              </w:rPr>
              <w:t>dem bestehenden Risiko der Genossenschaft/</w:t>
            </w:r>
          </w:p>
          <w:p w14:paraId="076B6C86" w14:textId="77777777" w:rsidR="00E97185" w:rsidRPr="0045572C" w:rsidRDefault="00E97185" w:rsidP="00FF6F41">
            <w:pPr>
              <w:pStyle w:val="font6"/>
              <w:tabs>
                <w:tab w:val="left" w:pos="364"/>
                <w:tab w:val="left" w:pos="21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45572C">
              <w:rPr>
                <w:rFonts w:asciiTheme="minorHAnsi" w:hAnsiTheme="minorHAnsi" w:cs="Arial"/>
                <w:sz w:val="18"/>
                <w:szCs w:val="18"/>
              </w:rPr>
              <w:tab/>
              <w:t xml:space="preserve">Milchkäufer eine entsprechende Kautionsversicherung, </w:t>
            </w:r>
          </w:p>
          <w:p w14:paraId="3F2F068E" w14:textId="77777777" w:rsidR="00E97185" w:rsidRPr="0045572C" w:rsidRDefault="00E97185" w:rsidP="00FF6F41">
            <w:pPr>
              <w:pStyle w:val="font6"/>
              <w:tabs>
                <w:tab w:val="left" w:pos="364"/>
                <w:tab w:val="left" w:pos="21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45572C">
              <w:rPr>
                <w:rFonts w:asciiTheme="minorHAnsi" w:hAnsiTheme="minorHAnsi" w:cs="Arial"/>
                <w:sz w:val="18"/>
                <w:szCs w:val="18"/>
              </w:rPr>
              <w:tab/>
              <w:t xml:space="preserve">Real-Kaution, Bürgschaft oder andere Sicherheit. Diese beträgt </w:t>
            </w:r>
          </w:p>
          <w:p w14:paraId="0A1B4011" w14:textId="77777777" w:rsidR="00E97185" w:rsidRPr="0045572C" w:rsidRDefault="00E97185" w:rsidP="00FF6F41">
            <w:pPr>
              <w:pStyle w:val="font6"/>
              <w:tabs>
                <w:tab w:val="left" w:pos="364"/>
                <w:tab w:val="left" w:pos="21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45572C">
              <w:rPr>
                <w:rFonts w:asciiTheme="minorHAnsi" w:hAnsiTheme="minorHAnsi" w:cs="Arial"/>
                <w:sz w:val="18"/>
                <w:szCs w:val="18"/>
              </w:rPr>
              <w:tab/>
              <w:t>im vorliegenden Fall:</w:t>
            </w:r>
          </w:p>
          <w:p w14:paraId="527594C8" w14:textId="77777777" w:rsidR="00E97185" w:rsidRPr="0045572C" w:rsidRDefault="00E97185" w:rsidP="00FF6F41">
            <w:pPr>
              <w:pStyle w:val="font6"/>
              <w:tabs>
                <w:tab w:val="left" w:pos="364"/>
                <w:tab w:val="left" w:pos="2160"/>
                <w:tab w:val="left" w:pos="3780"/>
                <w:tab w:val="left" w:pos="414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noProof/>
                <w:sz w:val="18"/>
                <w:szCs w:val="18"/>
                <w:lang w:val="de-DE"/>
              </w:rPr>
              <mc:AlternateContent>
                <mc:Choice Requires="wps">
                  <w:drawing>
                    <wp:anchor distT="0" distB="0" distL="114300" distR="114300" simplePos="0" relativeHeight="251659264" behindDoc="0" locked="0" layoutInCell="1" allowOverlap="1" wp14:anchorId="374CA75E" wp14:editId="12BD8809">
                      <wp:simplePos x="0" y="0"/>
                      <wp:positionH relativeFrom="column">
                        <wp:posOffset>-45085</wp:posOffset>
                      </wp:positionH>
                      <wp:positionV relativeFrom="paragraph">
                        <wp:posOffset>297815</wp:posOffset>
                      </wp:positionV>
                      <wp:extent cx="4152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C1C6"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45pt" to="323.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vnGA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otsks9TkI9efQkpA0RINNb5j1z3KBgVlsA+ApLDo/OB0q+Q&#10;EK70WkgZZZcKDRWeT/JJTHBaChacIczZ3baWFh1IGJz4xfrAcx9m9V6xCNZxwlYX2xMhzzZcLlXA&#10;g1KAzsU6T8b3eTpfzVazYlTk09WoSJtm9GFdF6PpOns/ad41dd1kPwK1rCg7wRhXgd11SrPi76bg&#10;8l7O83Wb01sbktfosV9A9vqPpKOqQcjzSGw1O23sVW0YzBh8eURh8u/3YN8/9eVPAAAA//8DAFBL&#10;AwQUAAYACAAAACEAcwo/btwAAAAIAQAADwAAAGRycy9kb3ducmV2LnhtbEyPQU/DMAyF70j7D5En&#10;cdvSDdSx0nSaEHBBQmIrnN3GtBWJUzVZV/49AQ5ws/2enr+X7yZrxEiD7xwrWC0TEMS10x03Csrj&#10;w+IGhA/IGo1jUvBJHnbF7CLHTLszv9B4CI2IIewzVNCG0GdS+roli37peuKovbvBYojr0Eg94DmG&#10;WyPXSZJKix3HDy32dNdS/XE4WQX7t6f7q+exss7obVO+alsmj2ulLufT/hZEoCn8meEbP6JDEZkq&#10;d2LthVGw2KyiU8F1ugUR9fRnqH4Pssjl/wLFFwAAAP//AwBQSwECLQAUAAYACAAAACEAtoM4kv4A&#10;AADhAQAAEwAAAAAAAAAAAAAAAAAAAAAAW0NvbnRlbnRfVHlwZXNdLnhtbFBLAQItABQABgAIAAAA&#10;IQA4/SH/1gAAAJQBAAALAAAAAAAAAAAAAAAAAC8BAABfcmVscy8ucmVsc1BLAQItABQABgAIAAAA&#10;IQBSTHvnGAIAADIEAAAOAAAAAAAAAAAAAAAAAC4CAABkcnMvZTJvRG9jLnhtbFBLAQItABQABgAI&#10;AAAAIQBzCj9u3AAAAAgBAAAPAAAAAAAAAAAAAAAAAHIEAABkcnMvZG93bnJldi54bWxQSwUGAAAA&#10;AAQABADzAAAAewUAAAAA&#10;"/>
                  </w:pict>
                </mc:Fallback>
              </mc:AlternateContent>
            </w:r>
            <w:r w:rsidRPr="0045572C">
              <w:rPr>
                <w:rFonts w:asciiTheme="minorHAnsi" w:hAnsiTheme="minorHAnsi" w:cs="Arial"/>
                <w:sz w:val="18"/>
                <w:szCs w:val="18"/>
              </w:rPr>
              <w:tab/>
              <w:t xml:space="preserve">CHF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ab/>
            </w:r>
          </w:p>
          <w:p w14:paraId="03D996E0" w14:textId="77777777" w:rsidR="00E97185" w:rsidRPr="0045572C" w:rsidRDefault="00E97185" w:rsidP="00FF6F41">
            <w:pPr>
              <w:pStyle w:val="font6"/>
              <w:tabs>
                <w:tab w:val="left" w:pos="364"/>
                <w:tab w:val="left" w:pos="2160"/>
                <w:tab w:val="left" w:pos="317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4D7DB729" w14:textId="77777777" w:rsidR="00E97185" w:rsidRPr="0045572C" w:rsidRDefault="00E97185" w:rsidP="00FF6F41">
            <w:pPr>
              <w:pStyle w:val="font6"/>
              <w:tabs>
                <w:tab w:val="left" w:pos="364"/>
                <w:tab w:val="left" w:pos="2160"/>
                <w:tab w:val="left" w:pos="3170"/>
                <w:tab w:val="left" w:pos="3780"/>
                <w:tab w:val="left" w:pos="4140"/>
                <w:tab w:val="left" w:pos="5580"/>
                <w:tab w:val="left" w:pos="7380"/>
              </w:tabs>
              <w:spacing w:before="0" w:beforeAutospacing="0" w:after="60" w:afterAutospacing="0"/>
              <w:jc w:val="both"/>
              <w:rPr>
                <w:rFonts w:asciiTheme="minorHAnsi" w:hAnsiTheme="minorHAnsi" w:cs="Arial"/>
                <w:sz w:val="18"/>
                <w:szCs w:val="18"/>
              </w:rPr>
            </w:pPr>
            <w:r w:rsidRPr="0045572C">
              <w:rPr>
                <w:rFonts w:asciiTheme="minorHAnsi" w:hAnsiTheme="minorHAnsi" w:cs="Arial"/>
                <w:sz w:val="18"/>
                <w:szCs w:val="18"/>
              </w:rPr>
              <w:t>Falls ein Schaden durch den Milchlieferanten wegen mangelnder Milch</w:t>
            </w:r>
            <w:r w:rsidRPr="0045572C">
              <w:rPr>
                <w:rFonts w:asciiTheme="minorHAnsi" w:hAnsiTheme="minorHAnsi" w:cs="Arial"/>
                <w:sz w:val="18"/>
                <w:szCs w:val="18"/>
              </w:rPr>
              <w:softHyphen/>
              <w:t>qualität entsteht, muss dieser Lieferant bei Verschulden den Schaden übernehmen. Um das Risiko dieses Verkäufers zu minimieren, ist jeder Milchlieferant verpflichtet eine Haftpflichtversicherung abzuschliessen.</w:t>
            </w:r>
          </w:p>
        </w:tc>
      </w:tr>
    </w:tbl>
    <w:p w14:paraId="762AF517" w14:textId="77777777" w:rsidR="00E97185" w:rsidRPr="0045572C" w:rsidRDefault="00E97185" w:rsidP="00E97185">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581"/>
      </w:tblGrid>
      <w:tr w:rsidR="00E97185" w:rsidRPr="0045572C" w14:paraId="4F9BD188" w14:textId="77777777" w:rsidTr="00A04C64">
        <w:tc>
          <w:tcPr>
            <w:tcW w:w="2770" w:type="dxa"/>
            <w:vAlign w:val="center"/>
          </w:tcPr>
          <w:p w14:paraId="69097A4D"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Milchgeldzahlung:</w:t>
            </w:r>
          </w:p>
          <w:p w14:paraId="2BA5BB0F"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sz w:val="18"/>
                <w:szCs w:val="18"/>
              </w:rPr>
              <w:t>(zutreffendes ankreuzen)</w:t>
            </w:r>
          </w:p>
        </w:tc>
        <w:tc>
          <w:tcPr>
            <w:tcW w:w="6581" w:type="dxa"/>
            <w:vAlign w:val="center"/>
          </w:tcPr>
          <w:p w14:paraId="1005F52F" w14:textId="2A48379A" w:rsidR="00E97185" w:rsidRPr="0045572C" w:rsidRDefault="00E97185" w:rsidP="00FF6F41">
            <w:pPr>
              <w:pStyle w:val="font6"/>
              <w:tabs>
                <w:tab w:val="left" w:pos="36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sz w:val="18"/>
                <w:szCs w:val="18"/>
              </w:rPr>
              <w:t xml:space="preserve">Die Milchgeldzahlung an die Milchproduzenten erfolgt monatlich, jeweils bis spätestens Valuta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Cambria Math"/>
                <w:noProof/>
                <w:sz w:val="18"/>
                <w:szCs w:val="18"/>
                <w:bdr w:val="single" w:sz="4" w:space="0" w:color="auto"/>
              </w:rPr>
              <w:t> </w:t>
            </w:r>
            <w:r w:rsidRPr="0045572C">
              <w:rPr>
                <w:rFonts w:asciiTheme="minorHAnsi" w:hAnsiTheme="minorHAnsi" w:cs="Cambria Math"/>
                <w:noProof/>
                <w:sz w:val="18"/>
                <w:szCs w:val="18"/>
                <w:bdr w:val="single" w:sz="4" w:space="0" w:color="auto"/>
              </w:rPr>
              <w:t> </w:t>
            </w:r>
            <w:r w:rsidRPr="0045572C">
              <w:rPr>
                <w:rFonts w:asciiTheme="minorHAnsi" w:hAnsiTheme="minorHAnsi" w:cs="Cambria Math"/>
                <w:noProof/>
                <w:sz w:val="18"/>
                <w:szCs w:val="18"/>
                <w:bdr w:val="single" w:sz="4" w:space="0" w:color="auto"/>
              </w:rPr>
              <w:t> </w:t>
            </w:r>
            <w:r w:rsidRPr="0045572C">
              <w:rPr>
                <w:rFonts w:asciiTheme="minorHAnsi" w:hAnsiTheme="minorHAnsi" w:cs="Cambria Math"/>
                <w:noProof/>
                <w:sz w:val="18"/>
                <w:szCs w:val="18"/>
                <w:bdr w:val="single" w:sz="4" w:space="0" w:color="auto"/>
              </w:rPr>
              <w:t> </w:t>
            </w:r>
            <w:r w:rsidRPr="0045572C">
              <w:rPr>
                <w:rFonts w:asciiTheme="minorHAnsi" w:hAnsiTheme="minorHAnsi" w:cs="Cambria Math"/>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w:t>
            </w:r>
            <w:r w:rsidR="0007547F">
              <w:rPr>
                <w:rFonts w:asciiTheme="minorHAnsi" w:hAnsiTheme="minorHAnsi" w:cs="Arial"/>
                <w:sz w:val="18"/>
                <w:szCs w:val="18"/>
              </w:rPr>
              <w:t xml:space="preserve"> </w:t>
            </w:r>
            <w:r w:rsidRPr="0045572C">
              <w:rPr>
                <w:rFonts w:asciiTheme="minorHAnsi" w:hAnsiTheme="minorHAnsi" w:cs="Arial"/>
                <w:sz w:val="18"/>
                <w:szCs w:val="18"/>
              </w:rPr>
              <w:t>des folgenden Monats, unter Verrechnung allfälliger Vorauszahlungen und Naturallieferungen.</w:t>
            </w:r>
          </w:p>
        </w:tc>
      </w:tr>
    </w:tbl>
    <w:p w14:paraId="27C236DC" w14:textId="77777777" w:rsidR="00E97185" w:rsidRPr="0045572C" w:rsidRDefault="00E97185" w:rsidP="00E97185">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7"/>
        <w:gridCol w:w="2087"/>
        <w:gridCol w:w="2318"/>
        <w:gridCol w:w="2232"/>
      </w:tblGrid>
      <w:tr w:rsidR="00E97185" w:rsidRPr="0045572C" w14:paraId="4160723C" w14:textId="77777777" w:rsidTr="00FE7246">
        <w:tc>
          <w:tcPr>
            <w:tcW w:w="2707" w:type="dxa"/>
            <w:vAlign w:val="center"/>
          </w:tcPr>
          <w:p w14:paraId="60BF5157"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 xml:space="preserve">Spezielle Anforderungen </w:t>
            </w:r>
          </w:p>
        </w:tc>
        <w:tc>
          <w:tcPr>
            <w:tcW w:w="6637" w:type="dxa"/>
            <w:gridSpan w:val="3"/>
            <w:vAlign w:val="center"/>
          </w:tcPr>
          <w:p w14:paraId="26A05205" w14:textId="049A5C80" w:rsidR="00E97185" w:rsidRPr="0045572C" w:rsidRDefault="00E97185" w:rsidP="00FF6F41">
            <w:pPr>
              <w:pStyle w:val="font6"/>
              <w:tabs>
                <w:tab w:val="left" w:pos="360"/>
                <w:tab w:val="left" w:pos="1010"/>
                <w:tab w:val="left" w:pos="1800"/>
                <w:tab w:val="left" w:pos="2520"/>
                <w:tab w:val="left" w:pos="3350"/>
                <w:tab w:val="left" w:pos="5580"/>
                <w:tab w:val="left" w:pos="7380"/>
              </w:tabs>
              <w:spacing w:before="120" w:beforeAutospacing="0" w:after="0" w:afterAutospacing="0"/>
              <w:jc w:val="both"/>
              <w:rPr>
                <w:rFonts w:asciiTheme="minorHAnsi" w:hAnsiTheme="minorHAnsi" w:cs="Arial"/>
                <w:b/>
                <w:bCs/>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b/>
                <w:bCs/>
                <w:sz w:val="18"/>
                <w:szCs w:val="18"/>
              </w:rPr>
              <w:t xml:space="preserve"> </w:t>
            </w:r>
            <w:r w:rsidRPr="0045572C">
              <w:rPr>
                <w:rFonts w:asciiTheme="minorHAnsi" w:hAnsiTheme="minorHAnsi" w:cs="Arial"/>
                <w:sz w:val="18"/>
                <w:szCs w:val="18"/>
              </w:rPr>
              <w:t>Suisse Garantie erfüllt</w:t>
            </w:r>
            <w:r w:rsidRPr="0045572C">
              <w:rPr>
                <w:rFonts w:asciiTheme="minorHAnsi" w:hAnsiTheme="minorHAnsi" w:cs="Arial"/>
                <w:sz w:val="18"/>
                <w:szCs w:val="18"/>
              </w:rPr>
              <w:tab/>
            </w:r>
            <w:r w:rsidRPr="0045572C">
              <w:rPr>
                <w:rFonts w:asciiTheme="minorHAnsi" w:hAnsiTheme="minorHAnsi" w:cs="Arial"/>
                <w:sz w:val="18"/>
                <w:szCs w:val="18"/>
              </w:rPr>
              <w:tab/>
            </w: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b/>
                <w:bCs/>
                <w:sz w:val="18"/>
                <w:szCs w:val="18"/>
              </w:rPr>
              <w:t xml:space="preserve"> </w:t>
            </w:r>
            <w:r w:rsidRPr="0045572C">
              <w:rPr>
                <w:rFonts w:asciiTheme="minorHAnsi" w:hAnsiTheme="minorHAnsi" w:cs="Arial"/>
                <w:sz w:val="18"/>
                <w:szCs w:val="18"/>
              </w:rPr>
              <w:t>Pflichtenheft Sbrinz AO</w:t>
            </w:r>
            <w:r w:rsidR="0007547F">
              <w:rPr>
                <w:rFonts w:asciiTheme="minorHAnsi" w:hAnsiTheme="minorHAnsi" w:cs="Arial"/>
                <w:sz w:val="18"/>
                <w:szCs w:val="18"/>
              </w:rPr>
              <w:t>P</w:t>
            </w:r>
            <w:r w:rsidRPr="0045572C">
              <w:rPr>
                <w:rFonts w:asciiTheme="minorHAnsi" w:hAnsiTheme="minorHAnsi" w:cs="Arial"/>
                <w:sz w:val="18"/>
                <w:szCs w:val="18"/>
              </w:rPr>
              <w:t xml:space="preserve"> erfüllt</w:t>
            </w:r>
          </w:p>
          <w:p w14:paraId="6F77545E" w14:textId="438DBF4E" w:rsidR="00E97185" w:rsidRPr="0045572C" w:rsidRDefault="00E97185" w:rsidP="00FF6F41">
            <w:pPr>
              <w:pStyle w:val="font6"/>
              <w:tabs>
                <w:tab w:val="left" w:pos="360"/>
                <w:tab w:val="left" w:pos="1010"/>
                <w:tab w:val="left" w:pos="1800"/>
                <w:tab w:val="left" w:pos="2520"/>
                <w:tab w:val="left" w:pos="335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b/>
                <w:bCs/>
                <w:sz w:val="18"/>
                <w:szCs w:val="18"/>
              </w:rPr>
              <w:t xml:space="preserve"> </w:t>
            </w:r>
            <w:r w:rsidRPr="0045572C">
              <w:rPr>
                <w:rFonts w:asciiTheme="minorHAnsi" w:hAnsiTheme="minorHAnsi" w:cs="Arial"/>
                <w:sz w:val="18"/>
                <w:szCs w:val="18"/>
              </w:rPr>
              <w:t>Pflichtenheft Emmentaler AO</w:t>
            </w:r>
            <w:r w:rsidR="0007547F">
              <w:rPr>
                <w:rFonts w:asciiTheme="minorHAnsi" w:hAnsiTheme="minorHAnsi" w:cs="Arial"/>
                <w:sz w:val="18"/>
                <w:szCs w:val="18"/>
              </w:rPr>
              <w:t>P</w:t>
            </w:r>
            <w:r w:rsidRPr="0045572C">
              <w:rPr>
                <w:rFonts w:asciiTheme="minorHAnsi" w:hAnsiTheme="minorHAnsi" w:cs="Arial"/>
                <w:sz w:val="18"/>
                <w:szCs w:val="18"/>
              </w:rPr>
              <w:t xml:space="preserve"> erfüllt</w:t>
            </w:r>
            <w:r w:rsidR="00A830D0">
              <w:rPr>
                <w:rFonts w:asciiTheme="minorHAnsi" w:hAnsiTheme="minorHAnsi" w:cs="Arial"/>
                <w:sz w:val="18"/>
                <w:szCs w:val="18"/>
              </w:rPr>
              <w:t xml:space="preserve">        </w:t>
            </w:r>
            <w:r w:rsidR="006010FB">
              <w:rPr>
                <w:rFonts w:asciiTheme="minorHAnsi" w:hAnsiTheme="minorHAnsi" w:cs="Arial"/>
                <w:sz w:val="18"/>
                <w:szCs w:val="18"/>
              </w:rPr>
              <w:t xml:space="preserve"> </w:t>
            </w:r>
          </w:p>
          <w:p w14:paraId="4FEC9016" w14:textId="6CACDDDB" w:rsidR="00E97185" w:rsidRPr="0045572C" w:rsidRDefault="001A2172" w:rsidP="00371A12">
            <w:pPr>
              <w:pStyle w:val="font6"/>
              <w:tabs>
                <w:tab w:val="left" w:pos="360"/>
                <w:tab w:val="left" w:pos="1010"/>
                <w:tab w:val="left" w:pos="1800"/>
                <w:tab w:val="left" w:pos="2520"/>
                <w:tab w:val="left" w:pos="3350"/>
                <w:tab w:val="left" w:pos="5580"/>
                <w:tab w:val="left" w:pos="7380"/>
              </w:tabs>
              <w:spacing w:before="120" w:beforeAutospacing="0" w:after="120" w:afterAutospacing="0"/>
              <w:rPr>
                <w:rFonts w:asciiTheme="minorHAnsi" w:hAnsiTheme="minorHAnsi" w:cs="Arial"/>
                <w:sz w:val="18"/>
                <w:szCs w:val="18"/>
              </w:rPr>
            </w:pPr>
            <w:r>
              <w:rPr>
                <w:rFonts w:asciiTheme="minorHAnsi" w:hAnsiTheme="minorHAnsi" w:cs="Arial"/>
                <w:sz w:val="18"/>
                <w:szCs w:val="18"/>
              </w:rPr>
              <w:t>weitere besondere Eigenschaften sind im Lieferantenverzeichnis zu vermerken                    (Anhang 2, Seite 6 und 7)</w:t>
            </w:r>
          </w:p>
        </w:tc>
      </w:tr>
      <w:tr w:rsidR="00E97185" w:rsidRPr="0045572C" w14:paraId="3855AC8B" w14:textId="77777777" w:rsidTr="00FE7246">
        <w:tc>
          <w:tcPr>
            <w:tcW w:w="2707" w:type="dxa"/>
            <w:vAlign w:val="center"/>
          </w:tcPr>
          <w:p w14:paraId="2C0B4443"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Lieferung</w:t>
            </w:r>
          </w:p>
          <w:p w14:paraId="4746775C"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 w:val="0"/>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val="0"/>
                <w:bCs/>
                <w:sz w:val="18"/>
                <w:szCs w:val="18"/>
              </w:rPr>
              <w:instrText xml:space="preserve"> FORMCHECKBOX </w:instrText>
            </w:r>
            <w:r w:rsidR="00604547">
              <w:rPr>
                <w:rFonts w:asciiTheme="minorHAnsi" w:hAnsiTheme="minorHAnsi" w:cs="Arial"/>
                <w:b w:val="0"/>
                <w:bCs/>
                <w:sz w:val="18"/>
                <w:szCs w:val="18"/>
              </w:rPr>
            </w:r>
            <w:r w:rsidR="00604547">
              <w:rPr>
                <w:rFonts w:asciiTheme="minorHAnsi" w:hAnsiTheme="minorHAnsi" w:cs="Arial"/>
                <w:b w:val="0"/>
                <w:bCs/>
                <w:sz w:val="18"/>
                <w:szCs w:val="18"/>
              </w:rPr>
              <w:fldChar w:fldCharType="separate"/>
            </w:r>
            <w:r w:rsidRPr="0045572C">
              <w:rPr>
                <w:rFonts w:asciiTheme="minorHAnsi" w:hAnsiTheme="minorHAnsi" w:cs="Arial"/>
                <w:b w:val="0"/>
                <w:bCs/>
                <w:sz w:val="18"/>
                <w:szCs w:val="18"/>
              </w:rPr>
              <w:fldChar w:fldCharType="end"/>
            </w:r>
            <w:r w:rsidRPr="0045572C">
              <w:rPr>
                <w:rFonts w:asciiTheme="minorHAnsi" w:hAnsiTheme="minorHAnsi" w:cs="Arial"/>
                <w:b w:val="0"/>
                <w:bCs/>
                <w:sz w:val="18"/>
                <w:szCs w:val="18"/>
              </w:rPr>
              <w:t xml:space="preserve"> Rampe Käserei</w:t>
            </w:r>
          </w:p>
          <w:p w14:paraId="755DE706" w14:textId="67488D21"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 w:val="0"/>
                <w:bCs/>
                <w:sz w:val="18"/>
                <w:szCs w:val="18"/>
              </w:rPr>
            </w:pPr>
            <w:r w:rsidRPr="0045572C">
              <w:rPr>
                <w:rFonts w:asciiTheme="minorHAnsi" w:hAnsiTheme="minorHAnsi" w:cs="Arial"/>
                <w:b w:val="0"/>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val="0"/>
                <w:bCs/>
                <w:sz w:val="18"/>
                <w:szCs w:val="18"/>
              </w:rPr>
              <w:instrText xml:space="preserve"> FORMCHECKBOX </w:instrText>
            </w:r>
            <w:r w:rsidR="00604547">
              <w:rPr>
                <w:rFonts w:asciiTheme="minorHAnsi" w:hAnsiTheme="minorHAnsi" w:cs="Arial"/>
                <w:b w:val="0"/>
                <w:bCs/>
                <w:sz w:val="18"/>
                <w:szCs w:val="18"/>
              </w:rPr>
            </w:r>
            <w:r w:rsidR="00604547">
              <w:rPr>
                <w:rFonts w:asciiTheme="minorHAnsi" w:hAnsiTheme="minorHAnsi" w:cs="Arial"/>
                <w:b w:val="0"/>
                <w:bCs/>
                <w:sz w:val="18"/>
                <w:szCs w:val="18"/>
              </w:rPr>
              <w:fldChar w:fldCharType="separate"/>
            </w:r>
            <w:r w:rsidRPr="0045572C">
              <w:rPr>
                <w:rFonts w:asciiTheme="minorHAnsi" w:hAnsiTheme="minorHAnsi" w:cs="Arial"/>
                <w:b w:val="0"/>
                <w:bCs/>
                <w:sz w:val="18"/>
                <w:szCs w:val="18"/>
              </w:rPr>
              <w:fldChar w:fldCharType="end"/>
            </w:r>
            <w:r w:rsidRPr="0045572C">
              <w:rPr>
                <w:rFonts w:asciiTheme="minorHAnsi" w:hAnsiTheme="minorHAnsi" w:cs="Arial"/>
                <w:b w:val="0"/>
                <w:bCs/>
                <w:sz w:val="18"/>
                <w:szCs w:val="18"/>
              </w:rPr>
              <w:t xml:space="preserve"> </w:t>
            </w:r>
            <w:r w:rsidR="0007547F">
              <w:rPr>
                <w:rFonts w:asciiTheme="minorHAnsi" w:hAnsiTheme="minorHAnsi" w:cs="Arial"/>
                <w:b w:val="0"/>
                <w:bCs/>
                <w:sz w:val="18"/>
                <w:szCs w:val="18"/>
              </w:rPr>
              <w:t>Abnahme ab Hof</w:t>
            </w:r>
          </w:p>
          <w:p w14:paraId="2E74D2E2"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 w:val="0"/>
                <w:bCs/>
                <w:sz w:val="18"/>
                <w:szCs w:val="18"/>
              </w:rPr>
            </w:pPr>
            <w:r w:rsidRPr="0045572C">
              <w:rPr>
                <w:rFonts w:asciiTheme="minorHAnsi" w:hAnsiTheme="minorHAnsi" w:cs="Arial"/>
                <w:b w:val="0"/>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val="0"/>
                <w:bCs/>
                <w:sz w:val="18"/>
                <w:szCs w:val="18"/>
              </w:rPr>
              <w:instrText xml:space="preserve"> FORMCHECKBOX </w:instrText>
            </w:r>
            <w:r w:rsidR="00604547">
              <w:rPr>
                <w:rFonts w:asciiTheme="minorHAnsi" w:hAnsiTheme="minorHAnsi" w:cs="Arial"/>
                <w:b w:val="0"/>
                <w:bCs/>
                <w:sz w:val="18"/>
                <w:szCs w:val="18"/>
              </w:rPr>
            </w:r>
            <w:r w:rsidR="00604547">
              <w:rPr>
                <w:rFonts w:asciiTheme="minorHAnsi" w:hAnsiTheme="minorHAnsi" w:cs="Arial"/>
                <w:b w:val="0"/>
                <w:bCs/>
                <w:sz w:val="18"/>
                <w:szCs w:val="18"/>
              </w:rPr>
              <w:fldChar w:fldCharType="separate"/>
            </w:r>
            <w:r w:rsidRPr="0045572C">
              <w:rPr>
                <w:rFonts w:asciiTheme="minorHAnsi" w:hAnsiTheme="minorHAnsi" w:cs="Arial"/>
                <w:b w:val="0"/>
                <w:bCs/>
                <w:sz w:val="18"/>
                <w:szCs w:val="18"/>
              </w:rPr>
              <w:fldChar w:fldCharType="end"/>
            </w:r>
            <w:r w:rsidRPr="0045572C">
              <w:rPr>
                <w:rFonts w:asciiTheme="minorHAnsi" w:hAnsiTheme="minorHAnsi" w:cs="Arial"/>
                <w:b w:val="0"/>
                <w:bCs/>
                <w:sz w:val="18"/>
                <w:szCs w:val="18"/>
              </w:rPr>
              <w:t xml:space="preserve"> Sammelplatz</w:t>
            </w:r>
          </w:p>
          <w:p w14:paraId="52CAEBC3"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 w:val="0"/>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val="0"/>
                <w:bCs/>
                <w:sz w:val="18"/>
                <w:szCs w:val="18"/>
              </w:rPr>
              <w:instrText xml:space="preserve"> FORMCHECKBOX </w:instrText>
            </w:r>
            <w:r w:rsidR="00604547">
              <w:rPr>
                <w:rFonts w:asciiTheme="minorHAnsi" w:hAnsiTheme="minorHAnsi" w:cs="Arial"/>
                <w:b w:val="0"/>
                <w:bCs/>
                <w:sz w:val="18"/>
                <w:szCs w:val="18"/>
              </w:rPr>
            </w:r>
            <w:r w:rsidR="00604547">
              <w:rPr>
                <w:rFonts w:asciiTheme="minorHAnsi" w:hAnsiTheme="minorHAnsi" w:cs="Arial"/>
                <w:b w:val="0"/>
                <w:bCs/>
                <w:sz w:val="18"/>
                <w:szCs w:val="18"/>
              </w:rPr>
              <w:fldChar w:fldCharType="separate"/>
            </w:r>
            <w:r w:rsidRPr="0045572C">
              <w:rPr>
                <w:rFonts w:asciiTheme="minorHAnsi" w:hAnsiTheme="minorHAnsi" w:cs="Arial"/>
                <w:b w:val="0"/>
                <w:bCs/>
                <w:sz w:val="18"/>
                <w:szCs w:val="18"/>
              </w:rPr>
              <w:fldChar w:fldCharType="end"/>
            </w:r>
          </w:p>
        </w:tc>
        <w:tc>
          <w:tcPr>
            <w:tcW w:w="2087" w:type="dxa"/>
            <w:vAlign w:val="center"/>
          </w:tcPr>
          <w:p w14:paraId="4DC37281"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2-mal pro Tag</w:t>
            </w:r>
          </w:p>
          <w:p w14:paraId="5E0C9075"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p w14:paraId="230ED14A"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 w:val="0"/>
                <w:bCs/>
                <w:sz w:val="18"/>
                <w:szCs w:val="18"/>
              </w:rPr>
            </w:pPr>
            <w:r w:rsidRPr="0045572C">
              <w:rPr>
                <w:rFonts w:asciiTheme="minorHAnsi" w:hAnsiTheme="minorHAnsi" w:cs="Arial"/>
                <w:b w:val="0"/>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val="0"/>
                <w:bCs/>
                <w:sz w:val="18"/>
                <w:szCs w:val="18"/>
              </w:rPr>
              <w:instrText xml:space="preserve"> FORMCHECKBOX </w:instrText>
            </w:r>
            <w:r w:rsidR="00604547">
              <w:rPr>
                <w:rFonts w:asciiTheme="minorHAnsi" w:hAnsiTheme="minorHAnsi" w:cs="Arial"/>
                <w:b w:val="0"/>
                <w:bCs/>
                <w:sz w:val="18"/>
                <w:szCs w:val="18"/>
              </w:rPr>
            </w:r>
            <w:r w:rsidR="00604547">
              <w:rPr>
                <w:rFonts w:asciiTheme="minorHAnsi" w:hAnsiTheme="minorHAnsi" w:cs="Arial"/>
                <w:b w:val="0"/>
                <w:bCs/>
                <w:sz w:val="18"/>
                <w:szCs w:val="18"/>
              </w:rPr>
              <w:fldChar w:fldCharType="separate"/>
            </w:r>
            <w:r w:rsidRPr="0045572C">
              <w:rPr>
                <w:rFonts w:asciiTheme="minorHAnsi" w:hAnsiTheme="minorHAnsi" w:cs="Arial"/>
                <w:b w:val="0"/>
                <w:bCs/>
                <w:sz w:val="18"/>
                <w:szCs w:val="18"/>
              </w:rPr>
              <w:fldChar w:fldCharType="end"/>
            </w:r>
          </w:p>
          <w:p w14:paraId="0A7FD63C"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 w:val="0"/>
                <w:bCs/>
                <w:sz w:val="18"/>
                <w:szCs w:val="18"/>
              </w:rPr>
            </w:pPr>
            <w:r w:rsidRPr="0045572C">
              <w:rPr>
                <w:rFonts w:asciiTheme="minorHAnsi" w:hAnsiTheme="minorHAnsi" w:cs="Arial"/>
                <w:b w:val="0"/>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val="0"/>
                <w:bCs/>
                <w:sz w:val="18"/>
                <w:szCs w:val="18"/>
              </w:rPr>
              <w:instrText xml:space="preserve"> FORMCHECKBOX </w:instrText>
            </w:r>
            <w:r w:rsidR="00604547">
              <w:rPr>
                <w:rFonts w:asciiTheme="minorHAnsi" w:hAnsiTheme="minorHAnsi" w:cs="Arial"/>
                <w:b w:val="0"/>
                <w:bCs/>
                <w:sz w:val="18"/>
                <w:szCs w:val="18"/>
              </w:rPr>
            </w:r>
            <w:r w:rsidR="00604547">
              <w:rPr>
                <w:rFonts w:asciiTheme="minorHAnsi" w:hAnsiTheme="minorHAnsi" w:cs="Arial"/>
                <w:b w:val="0"/>
                <w:bCs/>
                <w:sz w:val="18"/>
                <w:szCs w:val="18"/>
              </w:rPr>
              <w:fldChar w:fldCharType="separate"/>
            </w:r>
            <w:r w:rsidRPr="0045572C">
              <w:rPr>
                <w:rFonts w:asciiTheme="minorHAnsi" w:hAnsiTheme="minorHAnsi" w:cs="Arial"/>
                <w:b w:val="0"/>
                <w:bCs/>
                <w:sz w:val="18"/>
                <w:szCs w:val="18"/>
              </w:rPr>
              <w:fldChar w:fldCharType="end"/>
            </w:r>
          </w:p>
          <w:p w14:paraId="654A60CF"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tc>
        <w:tc>
          <w:tcPr>
            <w:tcW w:w="2318" w:type="dxa"/>
            <w:vAlign w:val="center"/>
          </w:tcPr>
          <w:p w14:paraId="7170DB0F"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b/>
                <w:bCs/>
                <w:sz w:val="18"/>
                <w:szCs w:val="18"/>
              </w:rPr>
            </w:pPr>
            <w:r w:rsidRPr="0045572C">
              <w:rPr>
                <w:rFonts w:asciiTheme="minorHAnsi" w:hAnsiTheme="minorHAnsi" w:cs="Arial"/>
                <w:b/>
                <w:bCs/>
                <w:sz w:val="18"/>
                <w:szCs w:val="18"/>
              </w:rPr>
              <w:t>1-mal pro Tag</w:t>
            </w:r>
          </w:p>
          <w:p w14:paraId="1190C3F1"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p w14:paraId="79B9A0D5"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p w14:paraId="615BF2A1"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p w14:paraId="1F77F005"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tc>
        <w:tc>
          <w:tcPr>
            <w:tcW w:w="2232" w:type="dxa"/>
            <w:vAlign w:val="center"/>
          </w:tcPr>
          <w:p w14:paraId="573FA803"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b/>
                <w:bCs/>
                <w:sz w:val="18"/>
                <w:szCs w:val="18"/>
              </w:rPr>
            </w:pPr>
            <w:r w:rsidRPr="0045572C">
              <w:rPr>
                <w:rFonts w:asciiTheme="minorHAnsi" w:hAnsiTheme="minorHAnsi" w:cs="Arial"/>
                <w:b/>
                <w:bCs/>
                <w:sz w:val="18"/>
                <w:szCs w:val="18"/>
              </w:rPr>
              <w:t>Jeden 2. Tag</w:t>
            </w:r>
          </w:p>
          <w:p w14:paraId="401D5DC5"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p w14:paraId="41A330DF"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p w14:paraId="2C96C0D7"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p w14:paraId="2E70CC2D"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p>
        </w:tc>
      </w:tr>
    </w:tbl>
    <w:p w14:paraId="49C9344D" w14:textId="4D3BBBE7" w:rsidR="00E97185" w:rsidRPr="0045572C" w:rsidRDefault="00E97185" w:rsidP="00E97185">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1"/>
        <w:gridCol w:w="6633"/>
      </w:tblGrid>
      <w:tr w:rsidR="00E97185" w:rsidRPr="0045572C" w14:paraId="4B53DF30" w14:textId="77777777" w:rsidTr="00FF6F41">
        <w:tc>
          <w:tcPr>
            <w:tcW w:w="2770" w:type="dxa"/>
            <w:vAlign w:val="center"/>
          </w:tcPr>
          <w:p w14:paraId="46E845B7"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Lieferzeit:</w:t>
            </w:r>
          </w:p>
        </w:tc>
        <w:tc>
          <w:tcPr>
            <w:tcW w:w="6782" w:type="dxa"/>
            <w:vAlign w:val="center"/>
          </w:tcPr>
          <w:p w14:paraId="57C74BDB"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0" w:afterAutospacing="0"/>
              <w:jc w:val="both"/>
              <w:rPr>
                <w:rFonts w:asciiTheme="minorHAnsi" w:hAnsiTheme="minorHAnsi" w:cs="Arial"/>
                <w:b/>
                <w:bCs/>
                <w:sz w:val="18"/>
                <w:szCs w:val="18"/>
              </w:rPr>
            </w:pPr>
            <w:r w:rsidRPr="0045572C">
              <w:rPr>
                <w:rFonts w:asciiTheme="minorHAnsi" w:hAnsiTheme="minorHAnsi" w:cs="Arial"/>
                <w:b/>
                <w:bCs/>
                <w:sz w:val="18"/>
                <w:szCs w:val="18"/>
              </w:rPr>
              <w:t xml:space="preserve">                        Sommer                                       Winter</w:t>
            </w:r>
          </w:p>
          <w:p w14:paraId="13B5EA40"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0" w:afterAutospacing="0"/>
              <w:jc w:val="both"/>
              <w:rPr>
                <w:rFonts w:asciiTheme="minorHAnsi" w:hAnsiTheme="minorHAnsi" w:cs="Arial"/>
                <w:sz w:val="18"/>
                <w:szCs w:val="18"/>
              </w:rPr>
            </w:pPr>
            <w:r w:rsidRPr="0045572C">
              <w:rPr>
                <w:rFonts w:asciiTheme="minorHAnsi" w:hAnsiTheme="minorHAnsi" w:cs="Arial"/>
                <w:b/>
                <w:bCs/>
                <w:sz w:val="18"/>
                <w:szCs w:val="18"/>
              </w:rPr>
              <w:t>Morgen</w:t>
            </w:r>
            <w:r w:rsidRPr="0045572C">
              <w:rPr>
                <w:rFonts w:asciiTheme="minorHAnsi" w:hAnsiTheme="minorHAnsi" w:cs="Arial"/>
                <w:b/>
                <w:bCs/>
                <w:sz w:val="18"/>
                <w:szCs w:val="18"/>
              </w:rPr>
              <w:tab/>
            </w:r>
            <w:r w:rsidRPr="0045572C">
              <w:rPr>
                <w:rFonts w:asciiTheme="minorHAnsi" w:hAnsiTheme="minorHAnsi" w:cs="Arial"/>
                <w:sz w:val="18"/>
                <w:szCs w:val="18"/>
              </w:rPr>
              <w:t xml:space="preserve">von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bis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Uhr               von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bis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Uhr</w:t>
            </w:r>
          </w:p>
          <w:p w14:paraId="44E85CFC"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t>Abend</w:t>
            </w:r>
            <w:r w:rsidRPr="0045572C">
              <w:rPr>
                <w:rFonts w:asciiTheme="minorHAnsi" w:hAnsiTheme="minorHAnsi" w:cs="Arial"/>
                <w:b/>
                <w:bCs/>
                <w:sz w:val="18"/>
                <w:szCs w:val="18"/>
              </w:rPr>
              <w:tab/>
            </w:r>
            <w:r w:rsidRPr="0045572C">
              <w:rPr>
                <w:rFonts w:asciiTheme="minorHAnsi" w:hAnsiTheme="minorHAnsi" w:cs="Arial"/>
                <w:sz w:val="18"/>
                <w:szCs w:val="18"/>
              </w:rPr>
              <w:t xml:space="preserve">von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bis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Uhr               von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bis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Uhr</w:t>
            </w:r>
          </w:p>
          <w:p w14:paraId="2144112E" w14:textId="77777777" w:rsidR="00E97185" w:rsidRPr="0045572C" w:rsidRDefault="00E97185" w:rsidP="00FF6F41">
            <w:pPr>
              <w:pStyle w:val="font6"/>
              <w:tabs>
                <w:tab w:val="left" w:pos="360"/>
                <w:tab w:val="left" w:pos="1010"/>
                <w:tab w:val="left" w:pos="180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sz w:val="18"/>
                <w:szCs w:val="18"/>
              </w:rPr>
              <w:t>Gemäss Routenplan</w:t>
            </w:r>
            <w:r w:rsidRPr="0045572C">
              <w:rPr>
                <w:rFonts w:asciiTheme="minorHAnsi" w:hAnsiTheme="minorHAnsi" w:cs="Arial"/>
                <w:sz w:val="18"/>
                <w:szCs w:val="18"/>
              </w:rPr>
              <w:t xml:space="preserve">          </w:t>
            </w: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b/>
                <w:bCs/>
                <w:sz w:val="18"/>
                <w:szCs w:val="18"/>
              </w:rPr>
              <w:t xml:space="preserve"> </w:t>
            </w:r>
            <w:r w:rsidRPr="0045572C">
              <w:rPr>
                <w:rFonts w:asciiTheme="minorHAnsi" w:hAnsiTheme="minorHAnsi" w:cs="Arial"/>
                <w:bCs/>
                <w:sz w:val="18"/>
                <w:szCs w:val="18"/>
              </w:rPr>
              <w:t>(ankreuzen)</w:t>
            </w:r>
          </w:p>
        </w:tc>
      </w:tr>
    </w:tbl>
    <w:p w14:paraId="6BA6073B" w14:textId="77777777" w:rsidR="00E97185" w:rsidRPr="0045572C" w:rsidRDefault="00E97185" w:rsidP="00E97185">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5"/>
        <w:gridCol w:w="6639"/>
      </w:tblGrid>
      <w:tr w:rsidR="00E97185" w:rsidRPr="0045572C" w14:paraId="44E6C89A" w14:textId="77777777" w:rsidTr="00A830D0">
        <w:tc>
          <w:tcPr>
            <w:tcW w:w="2705" w:type="dxa"/>
            <w:vAlign w:val="center"/>
          </w:tcPr>
          <w:p w14:paraId="5B70579F"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bCs/>
                <w:sz w:val="18"/>
                <w:szCs w:val="18"/>
              </w:rPr>
              <w:t>Milchmengenerfassung</w:t>
            </w:r>
          </w:p>
          <w:p w14:paraId="7FDE4BE5" w14:textId="77777777" w:rsidR="00E97185" w:rsidRPr="0045572C" w:rsidRDefault="00E97185" w:rsidP="00FF6F41">
            <w:pPr>
              <w:pStyle w:val="font5"/>
              <w:tabs>
                <w:tab w:val="left" w:pos="360"/>
                <w:tab w:val="left" w:pos="3780"/>
                <w:tab w:val="left" w:pos="5580"/>
                <w:tab w:val="left" w:pos="7380"/>
              </w:tabs>
              <w:spacing w:before="120" w:beforeAutospacing="0" w:after="120" w:afterAutospacing="0"/>
              <w:jc w:val="both"/>
              <w:rPr>
                <w:rFonts w:asciiTheme="minorHAnsi" w:hAnsiTheme="minorHAnsi" w:cs="Arial"/>
                <w:bCs/>
                <w:sz w:val="18"/>
                <w:szCs w:val="18"/>
              </w:rPr>
            </w:pPr>
            <w:r w:rsidRPr="0045572C">
              <w:rPr>
                <w:rFonts w:asciiTheme="minorHAnsi" w:hAnsiTheme="minorHAnsi" w:cs="Arial"/>
                <w:sz w:val="18"/>
                <w:szCs w:val="18"/>
              </w:rPr>
              <w:lastRenderedPageBreak/>
              <w:t>(zutreffendes ankreuzen)</w:t>
            </w:r>
          </w:p>
        </w:tc>
        <w:tc>
          <w:tcPr>
            <w:tcW w:w="6639" w:type="dxa"/>
            <w:vAlign w:val="center"/>
          </w:tcPr>
          <w:p w14:paraId="0E1287EE" w14:textId="73419789" w:rsidR="00E97185" w:rsidRDefault="00E97185" w:rsidP="00FF6F41">
            <w:pPr>
              <w:pStyle w:val="font6"/>
              <w:tabs>
                <w:tab w:val="left" w:pos="36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b/>
                <w:bCs/>
                <w:sz w:val="18"/>
                <w:szCs w:val="18"/>
              </w:rPr>
              <w:lastRenderedPageBreak/>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b/>
                <w:bCs/>
                <w:sz w:val="18"/>
                <w:szCs w:val="18"/>
              </w:rPr>
              <w:t xml:space="preserve"> </w:t>
            </w:r>
            <w:r w:rsidRPr="0045572C">
              <w:rPr>
                <w:rFonts w:asciiTheme="minorHAnsi" w:hAnsiTheme="minorHAnsi" w:cs="Arial"/>
                <w:b/>
                <w:bCs/>
                <w:sz w:val="18"/>
                <w:szCs w:val="18"/>
              </w:rPr>
              <w:tab/>
            </w:r>
            <w:r w:rsidRPr="0045572C">
              <w:rPr>
                <w:rFonts w:asciiTheme="minorHAnsi" w:hAnsiTheme="minorHAnsi" w:cs="Arial"/>
                <w:sz w:val="18"/>
                <w:szCs w:val="18"/>
              </w:rPr>
              <w:t xml:space="preserve">Die Wägung der Milch erfolgt auf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 xml:space="preserve"> Gramm genau.</w:t>
            </w:r>
          </w:p>
          <w:p w14:paraId="365F4DFE" w14:textId="6B34C0BC" w:rsidR="00FB0DD6" w:rsidRPr="0045572C" w:rsidRDefault="00FB0DD6" w:rsidP="00FF6F41">
            <w:pPr>
              <w:pStyle w:val="font6"/>
              <w:tabs>
                <w:tab w:val="left" w:pos="360"/>
                <w:tab w:val="left" w:pos="2520"/>
                <w:tab w:val="left" w:pos="3780"/>
                <w:tab w:val="left" w:pos="5580"/>
                <w:tab w:val="left" w:pos="7380"/>
              </w:tabs>
              <w:spacing w:before="120" w:beforeAutospacing="0" w:after="120" w:afterAutospacing="0"/>
              <w:jc w:val="both"/>
              <w:rPr>
                <w:rFonts w:asciiTheme="minorHAnsi" w:hAnsiTheme="minorHAnsi" w:cs="Arial"/>
                <w:sz w:val="18"/>
                <w:szCs w:val="18"/>
              </w:rPr>
            </w:pPr>
            <w:r>
              <w:rPr>
                <w:rFonts w:asciiTheme="minorHAnsi" w:hAnsiTheme="minorHAnsi" w:cs="Arial"/>
                <w:sz w:val="18"/>
                <w:szCs w:val="18"/>
              </w:rPr>
              <w:lastRenderedPageBreak/>
              <w:t>Die Umrechnung vom Volumen nach Gewicht erfolgt bei einer Temperatur von 6 °C mit dem Faktor 1.030. Bei einer anderen vereinbarten Übernahmetemp</w:t>
            </w:r>
            <w:r w:rsidR="003E78D7">
              <w:rPr>
                <w:rFonts w:asciiTheme="minorHAnsi" w:hAnsiTheme="minorHAnsi" w:cs="Arial"/>
                <w:sz w:val="18"/>
                <w:szCs w:val="18"/>
              </w:rPr>
              <w:t>e</w:t>
            </w:r>
            <w:r>
              <w:rPr>
                <w:rFonts w:asciiTheme="minorHAnsi" w:hAnsiTheme="minorHAnsi" w:cs="Arial"/>
                <w:sz w:val="18"/>
                <w:szCs w:val="18"/>
              </w:rPr>
              <w:t>r</w:t>
            </w:r>
            <w:r w:rsidR="003E78D7">
              <w:rPr>
                <w:rFonts w:asciiTheme="minorHAnsi" w:hAnsiTheme="minorHAnsi" w:cs="Arial"/>
                <w:sz w:val="18"/>
                <w:szCs w:val="18"/>
              </w:rPr>
              <w:t>a</w:t>
            </w:r>
            <w:r>
              <w:rPr>
                <w:rFonts w:asciiTheme="minorHAnsi" w:hAnsiTheme="minorHAnsi" w:cs="Arial"/>
                <w:sz w:val="18"/>
                <w:szCs w:val="18"/>
              </w:rPr>
              <w:t>tur erfolgt die Umrechnung:</w:t>
            </w:r>
          </w:p>
          <w:p w14:paraId="77F57320" w14:textId="25881267" w:rsidR="00E97185" w:rsidRDefault="00E97185" w:rsidP="00FF6F41">
            <w:pPr>
              <w:pStyle w:val="font6"/>
              <w:tabs>
                <w:tab w:val="left" w:pos="360"/>
                <w:tab w:val="left" w:pos="3780"/>
                <w:tab w:val="left" w:pos="5580"/>
                <w:tab w:val="left" w:pos="7380"/>
              </w:tabs>
              <w:spacing w:before="120" w:beforeAutospacing="0" w:after="120" w:afterAutospacing="0"/>
              <w:jc w:val="both"/>
              <w:rPr>
                <w:rFonts w:asciiTheme="minorHAnsi" w:hAnsiTheme="minorHAnsi" w:cs="Arial"/>
                <w:sz w:val="18"/>
                <w:szCs w:val="18"/>
                <w:bdr w:val="single" w:sz="4" w:space="0" w:color="auto"/>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b/>
                <w:bCs/>
                <w:sz w:val="18"/>
                <w:szCs w:val="18"/>
              </w:rPr>
              <w:tab/>
            </w:r>
            <w:r w:rsidRPr="0045572C">
              <w:rPr>
                <w:rFonts w:asciiTheme="minorHAnsi" w:hAnsiTheme="minorHAnsi" w:cs="Arial"/>
                <w:sz w:val="18"/>
                <w:szCs w:val="18"/>
              </w:rPr>
              <w:t xml:space="preserve">Umrechnungsfaktor Liter / Kilogramm: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p>
          <w:p w14:paraId="44756297" w14:textId="16DA62B8" w:rsidR="00E97185" w:rsidRPr="0045572C" w:rsidRDefault="00FB0DD6" w:rsidP="00FF6F41">
            <w:pPr>
              <w:pStyle w:val="font6"/>
              <w:tabs>
                <w:tab w:val="left" w:pos="360"/>
                <w:tab w:val="left" w:pos="2090"/>
                <w:tab w:val="left" w:pos="7380"/>
              </w:tabs>
              <w:spacing w:before="0" w:beforeAutospacing="0" w:after="0" w:afterAutospacing="0"/>
              <w:jc w:val="both"/>
              <w:rPr>
                <w:rFonts w:asciiTheme="minorHAnsi" w:hAnsiTheme="minorHAnsi" w:cs="Arial"/>
                <w:sz w:val="18"/>
                <w:szCs w:val="18"/>
              </w:rPr>
            </w:pPr>
            <w:r w:rsidRPr="0045572C">
              <w:rPr>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sidRPr="0045572C">
              <w:rPr>
                <w:rFonts w:asciiTheme="minorHAnsi" w:hAnsiTheme="minorHAnsi" w:cs="Arial"/>
                <w:b/>
                <w:bCs/>
                <w:sz w:val="18"/>
                <w:szCs w:val="18"/>
              </w:rPr>
              <w:tab/>
            </w:r>
            <w:r>
              <w:rPr>
                <w:rFonts w:asciiTheme="minorHAnsi" w:hAnsiTheme="minorHAnsi" w:cs="Arial"/>
                <w:sz w:val="18"/>
                <w:szCs w:val="18"/>
              </w:rPr>
              <w:t>Berechnung gemäss der Tabelle der Forschungsanstalt Agroscope</w:t>
            </w:r>
            <w:r w:rsidR="00BF7FC8">
              <w:rPr>
                <w:rFonts w:asciiTheme="minorHAnsi" w:hAnsiTheme="minorHAnsi" w:cs="Arial"/>
                <w:sz w:val="18"/>
                <w:szCs w:val="18"/>
              </w:rPr>
              <w:t xml:space="preserve"> (Anhang </w:t>
            </w:r>
            <w:r w:rsidR="00FF4D94">
              <w:rPr>
                <w:rFonts w:asciiTheme="minorHAnsi" w:hAnsiTheme="minorHAnsi" w:cs="Arial"/>
                <w:sz w:val="18"/>
                <w:szCs w:val="18"/>
              </w:rPr>
              <w:t>10</w:t>
            </w:r>
            <w:r w:rsidR="00A014E5">
              <w:rPr>
                <w:rFonts w:asciiTheme="minorHAnsi" w:hAnsiTheme="minorHAnsi" w:cs="Arial"/>
                <w:sz w:val="18"/>
                <w:szCs w:val="18"/>
              </w:rPr>
              <w:t xml:space="preserve">, Seite </w:t>
            </w:r>
            <w:r w:rsidR="008F7149">
              <w:rPr>
                <w:rFonts w:asciiTheme="minorHAnsi" w:hAnsiTheme="minorHAnsi" w:cs="Arial"/>
                <w:sz w:val="18"/>
                <w:szCs w:val="18"/>
              </w:rPr>
              <w:t xml:space="preserve">      </w:t>
            </w:r>
          </w:p>
          <w:p w14:paraId="6654239A" w14:textId="02B8BF63" w:rsidR="00E97185" w:rsidRPr="0045572C" w:rsidRDefault="008F7149" w:rsidP="00FF6F41">
            <w:pPr>
              <w:pStyle w:val="font6"/>
              <w:tabs>
                <w:tab w:val="left" w:pos="360"/>
                <w:tab w:val="left" w:pos="3780"/>
                <w:tab w:val="left" w:pos="5580"/>
                <w:tab w:val="left" w:pos="7380"/>
              </w:tabs>
              <w:spacing w:before="60" w:beforeAutospacing="0" w:after="60" w:afterAutospacing="0"/>
              <w:jc w:val="both"/>
              <w:rPr>
                <w:rFonts w:asciiTheme="minorHAnsi" w:hAnsiTheme="minorHAnsi" w:cs="Arial"/>
                <w:sz w:val="18"/>
                <w:szCs w:val="18"/>
              </w:rPr>
            </w:pPr>
            <w:r>
              <w:rPr>
                <w:rFonts w:asciiTheme="minorHAnsi" w:hAnsiTheme="minorHAnsi" w:cs="Arial"/>
                <w:sz w:val="18"/>
                <w:szCs w:val="18"/>
              </w:rPr>
              <w:t xml:space="preserve">         15)</w:t>
            </w:r>
          </w:p>
        </w:tc>
      </w:tr>
    </w:tbl>
    <w:p w14:paraId="2253322A" w14:textId="135D3321" w:rsidR="009528F4" w:rsidRDefault="009528F4" w:rsidP="009528F4">
      <w:pPr>
        <w:rPr>
          <w:lang w:eastAsia="de-DE"/>
        </w:rPr>
      </w:pPr>
    </w:p>
    <w:p w14:paraId="797F2F02" w14:textId="77777777" w:rsidR="00371A12" w:rsidRPr="009528F4" w:rsidRDefault="00371A12" w:rsidP="009528F4">
      <w:pPr>
        <w:rPr>
          <w:lang w:eastAsia="de-DE"/>
        </w:rPr>
      </w:pPr>
    </w:p>
    <w:p w14:paraId="660C26A0" w14:textId="77777777" w:rsidR="00371A12" w:rsidRDefault="00371A12" w:rsidP="00A830D0">
      <w:pPr>
        <w:pStyle w:val="Beschriftung"/>
        <w:tabs>
          <w:tab w:val="left" w:pos="7380"/>
        </w:tabs>
        <w:spacing w:before="120" w:after="0"/>
        <w:jc w:val="both"/>
        <w:rPr>
          <w:rFonts w:asciiTheme="minorHAnsi" w:hAnsiTheme="minorHAnsi" w:cs="Arial"/>
          <w:sz w:val="28"/>
          <w:szCs w:val="28"/>
        </w:rPr>
        <w:sectPr w:rsidR="00371A12" w:rsidSect="003C2A30">
          <w:headerReference w:type="default" r:id="rId8"/>
          <w:footerReference w:type="default" r:id="rId9"/>
          <w:headerReference w:type="first" r:id="rId10"/>
          <w:footerReference w:type="first" r:id="rId11"/>
          <w:pgSz w:w="11906" w:h="16838"/>
          <w:pgMar w:top="2835" w:right="851" w:bottom="1134" w:left="1701" w:header="879" w:footer="0" w:gutter="0"/>
          <w:cols w:space="708"/>
          <w:formProt w:val="0"/>
          <w:titlePg/>
          <w:docGrid w:linePitch="360"/>
        </w:sectPr>
      </w:pPr>
    </w:p>
    <w:p w14:paraId="0BF18330" w14:textId="479CD109" w:rsidR="00A830D0" w:rsidRDefault="00A830D0" w:rsidP="00A830D0">
      <w:pPr>
        <w:pStyle w:val="Beschriftung"/>
        <w:tabs>
          <w:tab w:val="left" w:pos="7380"/>
        </w:tabs>
        <w:spacing w:before="120" w:after="0"/>
        <w:jc w:val="both"/>
        <w:rPr>
          <w:rFonts w:asciiTheme="minorHAnsi" w:hAnsiTheme="minorHAnsi" w:cs="Arial"/>
          <w:sz w:val="28"/>
          <w:szCs w:val="28"/>
        </w:rPr>
      </w:pPr>
      <w:r w:rsidRPr="00371A12">
        <w:rPr>
          <w:rFonts w:asciiTheme="minorHAnsi" w:hAnsiTheme="minorHAnsi" w:cs="Arial"/>
          <w:sz w:val="28"/>
          <w:szCs w:val="28"/>
        </w:rPr>
        <w:t>Vertragsbestimmungen zum Milchkaufvertrag</w:t>
      </w:r>
    </w:p>
    <w:p w14:paraId="4A900D5B" w14:textId="77777777" w:rsidR="00371A12" w:rsidRPr="00371A12" w:rsidRDefault="00371A12" w:rsidP="00371A12">
      <w:pPr>
        <w:rPr>
          <w:lang w:eastAsia="de-DE"/>
        </w:rPr>
      </w:pPr>
    </w:p>
    <w:p w14:paraId="4B427133" w14:textId="77777777" w:rsidR="00A830D0" w:rsidRPr="0045572C" w:rsidRDefault="00A830D0" w:rsidP="00A830D0">
      <w:pPr>
        <w:pStyle w:val="Beschriftung"/>
        <w:tabs>
          <w:tab w:val="left" w:pos="7380"/>
        </w:tabs>
        <w:spacing w:before="120" w:after="0"/>
        <w:jc w:val="both"/>
        <w:rPr>
          <w:rFonts w:asciiTheme="minorHAnsi" w:hAnsiTheme="minorHAnsi" w:cs="Arial"/>
          <w:sz w:val="18"/>
          <w:szCs w:val="18"/>
        </w:rPr>
      </w:pPr>
      <w:r w:rsidRPr="0045572C">
        <w:rPr>
          <w:rFonts w:asciiTheme="minorHAnsi" w:hAnsiTheme="minorHAnsi" w:cs="Arial"/>
          <w:sz w:val="18"/>
          <w:szCs w:val="18"/>
        </w:rPr>
        <w:t>Art. 1 Milchqualität</w:t>
      </w:r>
    </w:p>
    <w:p w14:paraId="4EFD842C" w14:textId="77777777" w:rsidR="00A830D0" w:rsidRPr="0045572C" w:rsidRDefault="00A830D0" w:rsidP="00A830D0">
      <w:pPr>
        <w:pStyle w:val="font6"/>
        <w:tabs>
          <w:tab w:val="left" w:pos="7380"/>
        </w:tabs>
        <w:spacing w:before="120" w:beforeAutospacing="0" w:after="0" w:afterAutospacing="0"/>
        <w:jc w:val="both"/>
        <w:rPr>
          <w:rFonts w:asciiTheme="minorHAnsi" w:hAnsiTheme="minorHAnsi" w:cs="Arial"/>
          <w:sz w:val="18"/>
          <w:szCs w:val="18"/>
        </w:rPr>
      </w:pPr>
      <w:r w:rsidRPr="0045572C">
        <w:rPr>
          <w:rFonts w:asciiTheme="minorHAnsi" w:hAnsiTheme="minorHAnsi" w:cs="Arial"/>
          <w:sz w:val="18"/>
          <w:szCs w:val="18"/>
        </w:rPr>
        <w:t>Die Milch muss den Anforderungen des schweizerischen Lebensmittelgesetzes, der Milchprüfungsverord</w:t>
      </w:r>
      <w:r w:rsidRPr="0045572C">
        <w:rPr>
          <w:rFonts w:asciiTheme="minorHAnsi" w:hAnsiTheme="minorHAnsi" w:cs="Arial"/>
          <w:sz w:val="18"/>
          <w:szCs w:val="18"/>
        </w:rPr>
        <w:softHyphen/>
        <w:t xml:space="preserve">nung, der Verordnung über die Hygiene bei der Milchproduktion sowie allfälligen weiteren verwertungs-spezifischen Anforderungen, welche vertraglich festgehalten werden müssen, genügen. </w:t>
      </w:r>
    </w:p>
    <w:p w14:paraId="6EC4733C" w14:textId="6A5F70DC" w:rsidR="00A830D0" w:rsidRPr="0045572C" w:rsidRDefault="00A830D0" w:rsidP="00A830D0">
      <w:pPr>
        <w:pStyle w:val="font6"/>
        <w:tabs>
          <w:tab w:val="left" w:pos="7380"/>
        </w:tabs>
        <w:spacing w:before="120" w:beforeAutospacing="0" w:after="0" w:afterAutospacing="0"/>
        <w:jc w:val="both"/>
        <w:rPr>
          <w:sz w:val="18"/>
          <w:szCs w:val="18"/>
        </w:rPr>
      </w:pPr>
      <w:r w:rsidRPr="0045572C">
        <w:rPr>
          <w:rFonts w:asciiTheme="minorHAnsi" w:hAnsiTheme="minorHAnsi" w:cs="Arial"/>
          <w:sz w:val="18"/>
          <w:szCs w:val="18"/>
        </w:rPr>
        <w:t>Der Milchkäufer verpflichtet sich, täglich von jedem Milchproduzenten eine Rückstellprobe der eingelie</w:t>
      </w:r>
      <w:r w:rsidRPr="0045572C">
        <w:rPr>
          <w:rFonts w:asciiTheme="minorHAnsi" w:hAnsiTheme="minorHAnsi" w:cs="Arial"/>
          <w:sz w:val="18"/>
          <w:szCs w:val="18"/>
        </w:rPr>
        <w:softHyphen/>
        <w:t>ferten Milch zu fassen und diese mind. 5 Monate aufzubewahren. Bei nachgewiesenen Rohstoffmängeln durch diese Rückstellprobe haftet der entsprechende Produzent für allfällige Folgeschäden. Sind an einem Folgeschaden mehrere Milchproduzenten beteiligt, haften die Betroffenen im Verhältnis zur einge</w:t>
      </w:r>
      <w:r w:rsidRPr="0045572C">
        <w:rPr>
          <w:rFonts w:asciiTheme="minorHAnsi" w:hAnsiTheme="minorHAnsi" w:cs="Arial"/>
          <w:sz w:val="18"/>
          <w:szCs w:val="18"/>
        </w:rPr>
        <w:softHyphen/>
        <w:t xml:space="preserve">lieferten Milch. Fehlen Rückstellproben haftet der Milchkäufer. Vereinbarungen über die Milchqualität sind in Anhang 3 (Seite </w:t>
      </w:r>
      <w:r w:rsidR="00A014E5">
        <w:rPr>
          <w:rFonts w:asciiTheme="minorHAnsi" w:hAnsiTheme="minorHAnsi" w:cs="Arial"/>
          <w:sz w:val="18"/>
          <w:szCs w:val="18"/>
        </w:rPr>
        <w:t>8</w:t>
      </w:r>
      <w:r w:rsidRPr="0045572C">
        <w:rPr>
          <w:rFonts w:asciiTheme="minorHAnsi" w:hAnsiTheme="minorHAnsi" w:cs="Arial"/>
          <w:sz w:val="18"/>
          <w:szCs w:val="18"/>
        </w:rPr>
        <w:t xml:space="preserve">) sowie in Anhang 4 (Seite </w:t>
      </w:r>
      <w:r w:rsidR="00A014E5">
        <w:rPr>
          <w:rFonts w:asciiTheme="minorHAnsi" w:hAnsiTheme="minorHAnsi" w:cs="Arial"/>
          <w:sz w:val="18"/>
          <w:szCs w:val="18"/>
        </w:rPr>
        <w:t>9</w:t>
      </w:r>
      <w:r w:rsidRPr="0045572C">
        <w:rPr>
          <w:rFonts w:asciiTheme="minorHAnsi" w:hAnsiTheme="minorHAnsi" w:cs="Arial"/>
          <w:sz w:val="18"/>
          <w:szCs w:val="18"/>
        </w:rPr>
        <w:t>) festgehal</w:t>
      </w:r>
      <w:r w:rsidRPr="0045572C">
        <w:rPr>
          <w:rFonts w:asciiTheme="minorHAnsi" w:hAnsiTheme="minorHAnsi" w:cs="Arial"/>
          <w:sz w:val="18"/>
          <w:szCs w:val="18"/>
        </w:rPr>
        <w:softHyphen/>
        <w:t>ten.</w:t>
      </w:r>
    </w:p>
    <w:p w14:paraId="0185AA2E" w14:textId="77777777" w:rsidR="00A830D0" w:rsidRPr="0045572C" w:rsidRDefault="00A830D0" w:rsidP="00371A12">
      <w:pPr>
        <w:pStyle w:val="Beschriftung"/>
        <w:tabs>
          <w:tab w:val="left" w:pos="7380"/>
        </w:tabs>
        <w:spacing w:before="240" w:after="0"/>
        <w:jc w:val="both"/>
        <w:rPr>
          <w:rFonts w:asciiTheme="minorHAnsi" w:hAnsiTheme="minorHAnsi" w:cs="Arial"/>
          <w:sz w:val="18"/>
          <w:szCs w:val="18"/>
        </w:rPr>
      </w:pPr>
      <w:r w:rsidRPr="0045572C">
        <w:rPr>
          <w:rFonts w:asciiTheme="minorHAnsi" w:hAnsiTheme="minorHAnsi" w:cs="Arial"/>
          <w:sz w:val="18"/>
          <w:szCs w:val="18"/>
        </w:rPr>
        <w:t>Art. 2 Qualitätssicherung</w:t>
      </w:r>
    </w:p>
    <w:p w14:paraId="7FDE510B" w14:textId="77777777" w:rsidR="00A830D0" w:rsidRPr="0045572C" w:rsidRDefault="00A830D0" w:rsidP="00A830D0">
      <w:pPr>
        <w:pStyle w:val="Textkrper"/>
        <w:tabs>
          <w:tab w:val="left" w:pos="7380"/>
        </w:tabs>
        <w:spacing w:before="120"/>
        <w:rPr>
          <w:sz w:val="18"/>
          <w:szCs w:val="18"/>
        </w:rPr>
      </w:pPr>
      <w:r w:rsidRPr="0045572C">
        <w:rPr>
          <w:rFonts w:asciiTheme="minorHAnsi" w:hAnsiTheme="minorHAnsi" w:cs="Arial"/>
          <w:sz w:val="18"/>
          <w:szCs w:val="18"/>
        </w:rPr>
        <w:t>Beide Parteien unternehmen ihrerseits das Notwendige, um die Qualitäts</w:t>
      </w:r>
      <w:r w:rsidRPr="0045572C">
        <w:rPr>
          <w:rFonts w:asciiTheme="minorHAnsi" w:hAnsiTheme="minorHAnsi" w:cs="Arial"/>
          <w:sz w:val="18"/>
          <w:szCs w:val="18"/>
        </w:rPr>
        <w:softHyphen/>
        <w:t>sicherung in ihren Betrieben zu erfüllen.</w:t>
      </w:r>
    </w:p>
    <w:p w14:paraId="0ED804E4" w14:textId="77777777" w:rsidR="00A830D0" w:rsidRPr="0045572C" w:rsidRDefault="00A830D0" w:rsidP="00371A12">
      <w:pPr>
        <w:pStyle w:val="Beschriftung"/>
        <w:tabs>
          <w:tab w:val="left" w:pos="7380"/>
        </w:tabs>
        <w:spacing w:before="240" w:after="0"/>
        <w:jc w:val="both"/>
        <w:rPr>
          <w:rFonts w:asciiTheme="minorHAnsi" w:hAnsiTheme="minorHAnsi" w:cs="Arial"/>
          <w:sz w:val="18"/>
          <w:szCs w:val="18"/>
        </w:rPr>
      </w:pPr>
      <w:r w:rsidRPr="0045572C">
        <w:rPr>
          <w:rFonts w:asciiTheme="minorHAnsi" w:hAnsiTheme="minorHAnsi" w:cs="Arial"/>
          <w:sz w:val="18"/>
          <w:szCs w:val="18"/>
        </w:rPr>
        <w:t>Art. 3 Eingangskontrolle</w:t>
      </w:r>
    </w:p>
    <w:p w14:paraId="10406171" w14:textId="77777777" w:rsidR="00A830D0" w:rsidRPr="0045572C" w:rsidRDefault="00A830D0" w:rsidP="00A830D0">
      <w:pPr>
        <w:tabs>
          <w:tab w:val="left" w:pos="7380"/>
        </w:tabs>
        <w:spacing w:before="120" w:after="0"/>
        <w:jc w:val="both"/>
        <w:rPr>
          <w:sz w:val="18"/>
          <w:szCs w:val="18"/>
        </w:rPr>
      </w:pPr>
      <w:r w:rsidRPr="0045572C">
        <w:rPr>
          <w:sz w:val="18"/>
          <w:szCs w:val="18"/>
        </w:rPr>
        <w:t>Der Milchkäufer ist für die Eingangskontrolle der Milch verantwortlich.</w:t>
      </w:r>
    </w:p>
    <w:p w14:paraId="10E6F1E3" w14:textId="77777777" w:rsidR="00A830D0" w:rsidRPr="0045572C" w:rsidRDefault="00A830D0" w:rsidP="00371A12">
      <w:pPr>
        <w:pStyle w:val="Beschriftung"/>
        <w:tabs>
          <w:tab w:val="left" w:pos="7380"/>
        </w:tabs>
        <w:spacing w:before="240" w:after="0"/>
        <w:jc w:val="both"/>
        <w:rPr>
          <w:rFonts w:asciiTheme="minorHAnsi" w:hAnsiTheme="minorHAnsi" w:cs="Arial"/>
          <w:sz w:val="18"/>
          <w:szCs w:val="18"/>
        </w:rPr>
      </w:pPr>
      <w:r w:rsidRPr="0045572C">
        <w:rPr>
          <w:rFonts w:asciiTheme="minorHAnsi" w:hAnsiTheme="minorHAnsi" w:cs="Arial"/>
          <w:sz w:val="18"/>
          <w:szCs w:val="18"/>
        </w:rPr>
        <w:t>Art. 4 Probenahme</w:t>
      </w:r>
    </w:p>
    <w:p w14:paraId="06DA5009" w14:textId="77777777" w:rsidR="00A830D0" w:rsidRPr="0045572C" w:rsidRDefault="00A830D0" w:rsidP="00A830D0">
      <w:pPr>
        <w:pStyle w:val="font6"/>
        <w:tabs>
          <w:tab w:val="left" w:pos="7380"/>
        </w:tabs>
        <w:spacing w:before="120" w:beforeAutospacing="0" w:after="0" w:afterAutospacing="0"/>
        <w:jc w:val="both"/>
        <w:rPr>
          <w:sz w:val="18"/>
          <w:szCs w:val="18"/>
        </w:rPr>
      </w:pPr>
      <w:r w:rsidRPr="0045572C">
        <w:rPr>
          <w:rFonts w:asciiTheme="minorHAnsi" w:hAnsiTheme="minorHAnsi" w:cs="Arial"/>
          <w:sz w:val="18"/>
          <w:szCs w:val="18"/>
        </w:rPr>
        <w:t>Der Milchkäufer ist der Probenehmer für die Qualitätskontrolle, Qualitätsbezahlung und Bezahlung nach Gehalt oder bestimmt einen Probenehmer und regelt die Stellver</w:t>
      </w:r>
      <w:r w:rsidRPr="0045572C">
        <w:rPr>
          <w:rFonts w:asciiTheme="minorHAnsi" w:hAnsiTheme="minorHAnsi" w:cs="Arial"/>
          <w:sz w:val="18"/>
          <w:szCs w:val="18"/>
        </w:rPr>
        <w:softHyphen/>
        <w:t xml:space="preserve">tretung. </w:t>
      </w:r>
    </w:p>
    <w:p w14:paraId="003D1016" w14:textId="77777777" w:rsidR="00A830D0" w:rsidRPr="0045572C" w:rsidRDefault="00A830D0" w:rsidP="00371A12">
      <w:pPr>
        <w:pStyle w:val="Beschriftung"/>
        <w:tabs>
          <w:tab w:val="left" w:pos="7380"/>
        </w:tabs>
        <w:spacing w:before="240" w:after="0"/>
        <w:jc w:val="both"/>
        <w:rPr>
          <w:rFonts w:asciiTheme="minorHAnsi" w:hAnsiTheme="minorHAnsi" w:cs="Arial"/>
          <w:sz w:val="18"/>
          <w:szCs w:val="18"/>
        </w:rPr>
      </w:pPr>
      <w:r w:rsidRPr="0045572C">
        <w:rPr>
          <w:rFonts w:asciiTheme="minorHAnsi" w:hAnsiTheme="minorHAnsi" w:cs="Arial"/>
          <w:sz w:val="18"/>
          <w:szCs w:val="18"/>
        </w:rPr>
        <w:t>Art. 5 Inkasso</w:t>
      </w:r>
    </w:p>
    <w:p w14:paraId="419ED2EA" w14:textId="6AEC0026" w:rsidR="00A830D0" w:rsidRPr="0045572C" w:rsidRDefault="00A830D0" w:rsidP="00A830D0">
      <w:pPr>
        <w:tabs>
          <w:tab w:val="left" w:pos="7380"/>
        </w:tabs>
        <w:spacing w:before="120" w:after="0"/>
        <w:jc w:val="both"/>
        <w:rPr>
          <w:sz w:val="18"/>
          <w:szCs w:val="18"/>
        </w:rPr>
      </w:pPr>
      <w:r w:rsidRPr="0045572C">
        <w:rPr>
          <w:sz w:val="18"/>
          <w:szCs w:val="18"/>
        </w:rPr>
        <w:t>Die Milchverkäuferin beauftragt den Käufer, die Beiträge an Milchproduzentenorganisationen gemäss Art. 7 und 8 der Statuten ZMP und Qualitätsabzüge aus der öffentlich-rechtlichen Milchprüfung (MP) ein</w:t>
      </w:r>
      <w:r w:rsidRPr="0045572C">
        <w:rPr>
          <w:sz w:val="18"/>
          <w:szCs w:val="18"/>
        </w:rPr>
        <w:softHyphen/>
        <w:t>zukassieren (Abzüge gemäss Anhang 3). Diese Beträge sind vom Käufer innerhalb der gesetzten Zah</w:t>
      </w:r>
      <w:r w:rsidRPr="0045572C">
        <w:rPr>
          <w:sz w:val="18"/>
          <w:szCs w:val="18"/>
        </w:rPr>
        <w:softHyphen/>
        <w:t>lungsfrist an die ZMP zu überweisen.</w:t>
      </w:r>
      <w:r w:rsidR="002D2131">
        <w:rPr>
          <w:sz w:val="18"/>
          <w:szCs w:val="18"/>
        </w:rPr>
        <w:t xml:space="preserve"> Für diese Inkassoleistung kann der Milchkäufer </w:t>
      </w:r>
      <w:r w:rsidR="001A2172">
        <w:rPr>
          <w:sz w:val="18"/>
          <w:szCs w:val="18"/>
        </w:rPr>
        <w:t>jährlich eine</w:t>
      </w:r>
      <w:r w:rsidR="002D2131">
        <w:rPr>
          <w:sz w:val="18"/>
          <w:szCs w:val="18"/>
        </w:rPr>
        <w:t xml:space="preserve"> </w:t>
      </w:r>
      <w:r w:rsidR="001A2172">
        <w:rPr>
          <w:sz w:val="18"/>
          <w:szCs w:val="18"/>
        </w:rPr>
        <w:t>P</w:t>
      </w:r>
      <w:r w:rsidR="002D2131">
        <w:rPr>
          <w:sz w:val="18"/>
          <w:szCs w:val="18"/>
        </w:rPr>
        <w:t>auschale von CHF 100.00 der ZMP in Rechnung stellen</w:t>
      </w:r>
      <w:r w:rsidR="001A2172">
        <w:rPr>
          <w:sz w:val="18"/>
          <w:szCs w:val="18"/>
        </w:rPr>
        <w:t>.</w:t>
      </w:r>
      <w:r w:rsidRPr="0045572C">
        <w:rPr>
          <w:sz w:val="18"/>
          <w:szCs w:val="18"/>
        </w:rPr>
        <w:t xml:space="preserve"> </w:t>
      </w:r>
    </w:p>
    <w:p w14:paraId="050E3A52" w14:textId="77777777" w:rsidR="00A830D0" w:rsidRPr="0045572C" w:rsidRDefault="00A830D0" w:rsidP="00371A12">
      <w:pPr>
        <w:pStyle w:val="Beschriftung"/>
        <w:tabs>
          <w:tab w:val="left" w:pos="7380"/>
        </w:tabs>
        <w:spacing w:before="240" w:after="0"/>
        <w:jc w:val="both"/>
        <w:rPr>
          <w:rFonts w:asciiTheme="minorHAnsi" w:hAnsiTheme="minorHAnsi" w:cs="Arial"/>
          <w:sz w:val="18"/>
          <w:szCs w:val="18"/>
        </w:rPr>
      </w:pPr>
      <w:r w:rsidRPr="0045572C">
        <w:rPr>
          <w:rFonts w:asciiTheme="minorHAnsi" w:hAnsiTheme="minorHAnsi" w:cs="Arial"/>
          <w:sz w:val="18"/>
          <w:szCs w:val="18"/>
        </w:rPr>
        <w:t>Art. 6 Meldung der Milcheinlieferung</w:t>
      </w:r>
    </w:p>
    <w:p w14:paraId="0DE01F74" w14:textId="77777777" w:rsidR="00A830D0" w:rsidRPr="0045572C" w:rsidRDefault="00A830D0" w:rsidP="00A830D0">
      <w:pPr>
        <w:tabs>
          <w:tab w:val="left" w:pos="7380"/>
        </w:tabs>
        <w:spacing w:before="120" w:after="0"/>
        <w:jc w:val="both"/>
        <w:rPr>
          <w:sz w:val="18"/>
          <w:szCs w:val="18"/>
        </w:rPr>
      </w:pPr>
      <w:r w:rsidRPr="0045572C">
        <w:rPr>
          <w:sz w:val="18"/>
          <w:szCs w:val="18"/>
        </w:rPr>
        <w:t xml:space="preserve">Der Milchverwerter teilt die aufsummierte Menge je Milchproduzent der TSM monatlich bis zum 10. des folgenden Monats mit. </w:t>
      </w:r>
    </w:p>
    <w:p w14:paraId="6A235970" w14:textId="77777777" w:rsidR="00A830D0" w:rsidRPr="0045572C" w:rsidRDefault="00A830D0" w:rsidP="00371A12">
      <w:pPr>
        <w:tabs>
          <w:tab w:val="left" w:pos="7380"/>
        </w:tabs>
        <w:spacing w:before="240" w:after="0"/>
        <w:jc w:val="both"/>
        <w:rPr>
          <w:b/>
          <w:sz w:val="18"/>
          <w:szCs w:val="18"/>
        </w:rPr>
      </w:pPr>
      <w:r w:rsidRPr="0045572C">
        <w:rPr>
          <w:b/>
          <w:sz w:val="18"/>
          <w:szCs w:val="18"/>
        </w:rPr>
        <w:t>Art. 7 Datennutzungsrecht ZMP</w:t>
      </w:r>
    </w:p>
    <w:p w14:paraId="3DE35676" w14:textId="73C3343C" w:rsidR="001A2172" w:rsidRDefault="00A830D0" w:rsidP="00A830D0">
      <w:pPr>
        <w:tabs>
          <w:tab w:val="left" w:pos="7380"/>
        </w:tabs>
        <w:spacing w:before="120" w:after="0"/>
        <w:jc w:val="both"/>
        <w:rPr>
          <w:sz w:val="18"/>
          <w:szCs w:val="18"/>
        </w:rPr>
      </w:pPr>
      <w:r w:rsidRPr="0045572C">
        <w:rPr>
          <w:sz w:val="18"/>
          <w:szCs w:val="18"/>
        </w:rPr>
        <w:t xml:space="preserve">Hiermit erteilen die Milchproduzenten als Mitglieder der ZMP und die Milchverwerter, welche im Rahmen der Tunnellösung dem ZMP angeschlossen sind, der ZMP das Recht zur Nutzung der auf DBMilch.ch gemeldeten einzelbetrieblichen Milchproduktionsdaten und den Analyseresultaten der Produzenten aus der Milchprüfung. Die Nutzung bezweckt die Umsetzung des Mengenreglements ZMP (gültig ab </w:t>
      </w:r>
      <w:r>
        <w:rPr>
          <w:sz w:val="18"/>
          <w:szCs w:val="18"/>
        </w:rPr>
        <w:t>01</w:t>
      </w:r>
      <w:r w:rsidRPr="0045572C">
        <w:rPr>
          <w:sz w:val="18"/>
          <w:szCs w:val="18"/>
        </w:rPr>
        <w:t>.0</w:t>
      </w:r>
      <w:r>
        <w:rPr>
          <w:sz w:val="18"/>
          <w:szCs w:val="18"/>
        </w:rPr>
        <w:t>1</w:t>
      </w:r>
      <w:r w:rsidRPr="0045572C">
        <w:rPr>
          <w:sz w:val="18"/>
          <w:szCs w:val="18"/>
        </w:rPr>
        <w:t>.201</w:t>
      </w:r>
      <w:r>
        <w:rPr>
          <w:sz w:val="18"/>
          <w:szCs w:val="18"/>
        </w:rPr>
        <w:t>6</w:t>
      </w:r>
      <w:r w:rsidRPr="0045572C">
        <w:rPr>
          <w:sz w:val="18"/>
          <w:szCs w:val="18"/>
        </w:rPr>
        <w:t>) sowie die Auszeichnung für gute Milchqualität der ZMP-Mitglieder. Anstelle der Milchproduzenten kann die Genossenschaft als deren Vertreter als Partei auftreten.</w:t>
      </w:r>
      <w:r w:rsidR="002D2131">
        <w:rPr>
          <w:sz w:val="18"/>
          <w:szCs w:val="18"/>
        </w:rPr>
        <w:t xml:space="preserve"> </w:t>
      </w:r>
    </w:p>
    <w:p w14:paraId="2E0E35A0" w14:textId="77777777" w:rsidR="001A2172" w:rsidRDefault="001A2172" w:rsidP="00A830D0">
      <w:pPr>
        <w:tabs>
          <w:tab w:val="left" w:pos="7380"/>
        </w:tabs>
        <w:spacing w:before="120" w:after="0"/>
        <w:jc w:val="both"/>
        <w:rPr>
          <w:sz w:val="18"/>
          <w:szCs w:val="18"/>
        </w:rPr>
      </w:pPr>
    </w:p>
    <w:p w14:paraId="2F7A9B9D" w14:textId="77777777" w:rsidR="00A700D5" w:rsidRPr="0045572C" w:rsidRDefault="00A700D5" w:rsidP="00A830D0">
      <w:pPr>
        <w:tabs>
          <w:tab w:val="left" w:pos="7380"/>
        </w:tabs>
        <w:spacing w:before="120" w:after="0"/>
        <w:jc w:val="both"/>
        <w:rPr>
          <w:sz w:val="18"/>
          <w:szCs w:val="18"/>
        </w:rPr>
      </w:pPr>
    </w:p>
    <w:p w14:paraId="34EA53BA" w14:textId="38F799D9" w:rsidR="00A830D0" w:rsidRPr="0045572C" w:rsidRDefault="00A830D0" w:rsidP="00A830D0">
      <w:pPr>
        <w:tabs>
          <w:tab w:val="left" w:pos="7380"/>
        </w:tabs>
        <w:spacing w:before="120" w:after="0"/>
        <w:jc w:val="both"/>
        <w:rPr>
          <w:b/>
          <w:sz w:val="18"/>
          <w:szCs w:val="18"/>
        </w:rPr>
      </w:pPr>
      <w:r w:rsidRPr="0045572C">
        <w:rPr>
          <w:b/>
          <w:sz w:val="18"/>
          <w:szCs w:val="18"/>
        </w:rPr>
        <w:t>Art. 8 Überschussmilch</w:t>
      </w:r>
    </w:p>
    <w:p w14:paraId="0D51B354" w14:textId="56EED3E9" w:rsidR="00904C81" w:rsidRPr="0045572C" w:rsidRDefault="00A830D0" w:rsidP="00A830D0">
      <w:pPr>
        <w:tabs>
          <w:tab w:val="left" w:pos="7380"/>
        </w:tabs>
        <w:spacing w:before="120" w:after="0"/>
        <w:jc w:val="both"/>
        <w:rPr>
          <w:sz w:val="18"/>
          <w:szCs w:val="18"/>
        </w:rPr>
      </w:pPr>
      <w:r w:rsidRPr="0045572C">
        <w:rPr>
          <w:sz w:val="18"/>
          <w:szCs w:val="18"/>
        </w:rPr>
        <w:t>Der Milchverkauf von einer Käserei mit Tunnellösung an eine andere Käserei mit Tunnellösung zwecks eigener Verarbeitung ist möglich. Milch, welche nicht in der eigenen Käserei verarbeitet wird und nicht an eine Käserei mit Tunnellösung verkauft wird, muss an die ZMP abgeliefert werden. Die ZMP verpflichtet sich die Milch zu konkurrenzfähigen Preisen zu über</w:t>
      </w:r>
      <w:r w:rsidRPr="0045572C">
        <w:rPr>
          <w:sz w:val="18"/>
          <w:szCs w:val="18"/>
        </w:rPr>
        <w:softHyphen/>
        <w:t>nehmen, sofern diese gemäss Planung ZMP Milchgeschäft angemeldet worden ist.</w:t>
      </w:r>
      <w:r w:rsidR="002D2131">
        <w:rPr>
          <w:sz w:val="18"/>
          <w:szCs w:val="18"/>
        </w:rPr>
        <w:t xml:space="preserve"> Ausnahmen sind nur </w:t>
      </w:r>
      <w:r w:rsidR="007D73C6">
        <w:rPr>
          <w:sz w:val="18"/>
          <w:szCs w:val="18"/>
        </w:rPr>
        <w:t>in</w:t>
      </w:r>
      <w:r w:rsidR="002D2131">
        <w:rPr>
          <w:sz w:val="18"/>
          <w:szCs w:val="18"/>
        </w:rPr>
        <w:t xml:space="preserve"> Absprache mit der ZMP möglich. </w:t>
      </w:r>
    </w:p>
    <w:p w14:paraId="7D415172" w14:textId="274C6021" w:rsidR="00A830D0" w:rsidRPr="0045572C" w:rsidRDefault="00A830D0" w:rsidP="00A830D0">
      <w:pPr>
        <w:pStyle w:val="Beschriftung"/>
        <w:tabs>
          <w:tab w:val="left" w:pos="7380"/>
        </w:tabs>
        <w:spacing w:before="120" w:after="0"/>
        <w:jc w:val="both"/>
        <w:rPr>
          <w:rFonts w:asciiTheme="minorHAnsi" w:hAnsiTheme="minorHAnsi" w:cs="Arial"/>
          <w:sz w:val="18"/>
          <w:szCs w:val="18"/>
        </w:rPr>
      </w:pPr>
      <w:r w:rsidRPr="0045572C">
        <w:rPr>
          <w:rFonts w:asciiTheme="minorHAnsi" w:hAnsiTheme="minorHAnsi" w:cs="Arial"/>
          <w:sz w:val="18"/>
          <w:szCs w:val="18"/>
        </w:rPr>
        <w:t xml:space="preserve">Art. </w:t>
      </w:r>
      <w:r w:rsidR="00A700D5">
        <w:rPr>
          <w:rFonts w:asciiTheme="minorHAnsi" w:hAnsiTheme="minorHAnsi" w:cs="Arial"/>
          <w:sz w:val="18"/>
          <w:szCs w:val="18"/>
        </w:rPr>
        <w:t>9</w:t>
      </w:r>
      <w:r w:rsidRPr="0045572C">
        <w:rPr>
          <w:rFonts w:asciiTheme="minorHAnsi" w:hAnsiTheme="minorHAnsi" w:cs="Arial"/>
          <w:sz w:val="18"/>
          <w:szCs w:val="18"/>
        </w:rPr>
        <w:t xml:space="preserve"> Einsendung Milchkaufvertrag</w:t>
      </w:r>
    </w:p>
    <w:p w14:paraId="4DDE8264" w14:textId="04B60A74" w:rsidR="00A830D0" w:rsidRPr="0045572C" w:rsidRDefault="00A700D5" w:rsidP="00A830D0">
      <w:pPr>
        <w:tabs>
          <w:tab w:val="left" w:pos="7380"/>
        </w:tabs>
        <w:spacing w:before="120" w:after="0"/>
        <w:jc w:val="both"/>
        <w:rPr>
          <w:sz w:val="18"/>
          <w:szCs w:val="18"/>
        </w:rPr>
      </w:pPr>
      <w:r>
        <w:rPr>
          <w:sz w:val="18"/>
          <w:szCs w:val="18"/>
        </w:rPr>
        <w:t>Bei Änderungen im Milchkaufvertrag oder spätestens nach 5 Jahren, muss</w:t>
      </w:r>
      <w:r w:rsidR="00A830D0" w:rsidRPr="0045572C">
        <w:rPr>
          <w:sz w:val="18"/>
          <w:szCs w:val="18"/>
        </w:rPr>
        <w:t xml:space="preserve"> </w:t>
      </w:r>
      <w:r>
        <w:rPr>
          <w:sz w:val="18"/>
          <w:szCs w:val="18"/>
        </w:rPr>
        <w:t>e</w:t>
      </w:r>
      <w:r w:rsidR="00A830D0" w:rsidRPr="0045572C">
        <w:rPr>
          <w:sz w:val="18"/>
          <w:szCs w:val="18"/>
        </w:rPr>
        <w:t xml:space="preserve">ine Kopie des abgeschlossenen Milchkaufvertrages </w:t>
      </w:r>
      <w:r w:rsidRPr="0045572C">
        <w:rPr>
          <w:sz w:val="18"/>
          <w:szCs w:val="18"/>
        </w:rPr>
        <w:t xml:space="preserve"> </w:t>
      </w:r>
      <w:r w:rsidR="00A830D0" w:rsidRPr="0045572C">
        <w:rPr>
          <w:sz w:val="18"/>
          <w:szCs w:val="18"/>
        </w:rPr>
        <w:t xml:space="preserve">spätestens 30 Tage nach Abschluss an die ZMP </w:t>
      </w:r>
      <w:r>
        <w:rPr>
          <w:sz w:val="18"/>
          <w:szCs w:val="18"/>
        </w:rPr>
        <w:t>gesendet werden</w:t>
      </w:r>
      <w:r w:rsidR="00A830D0" w:rsidRPr="0045572C">
        <w:rPr>
          <w:sz w:val="18"/>
          <w:szCs w:val="18"/>
        </w:rPr>
        <w:t>. Die ZMP bestätigt den Eingang und teilt mit, ob die Bedingungen der Pro</w:t>
      </w:r>
      <w:r w:rsidR="00A830D0" w:rsidRPr="0045572C">
        <w:rPr>
          <w:sz w:val="18"/>
          <w:szCs w:val="18"/>
        </w:rPr>
        <w:softHyphen/>
        <w:t>du</w:t>
      </w:r>
      <w:r w:rsidR="00A830D0" w:rsidRPr="0045572C">
        <w:rPr>
          <w:sz w:val="18"/>
          <w:szCs w:val="18"/>
        </w:rPr>
        <w:softHyphen/>
        <w:t>zen</w:t>
      </w:r>
      <w:r w:rsidR="00A830D0" w:rsidRPr="0045572C">
        <w:rPr>
          <w:sz w:val="18"/>
          <w:szCs w:val="18"/>
        </w:rPr>
        <w:softHyphen/>
        <w:t>ten</w:t>
      </w:r>
      <w:r w:rsidR="00A830D0" w:rsidRPr="0045572C">
        <w:rPr>
          <w:sz w:val="18"/>
          <w:szCs w:val="18"/>
        </w:rPr>
        <w:softHyphen/>
        <w:t>or</w:t>
      </w:r>
      <w:r w:rsidR="00A830D0" w:rsidRPr="0045572C">
        <w:rPr>
          <w:sz w:val="18"/>
          <w:szCs w:val="18"/>
        </w:rPr>
        <w:softHyphen/>
        <w:t>ga</w:t>
      </w:r>
      <w:r w:rsidR="00A830D0" w:rsidRPr="0045572C">
        <w:rPr>
          <w:sz w:val="18"/>
          <w:szCs w:val="18"/>
        </w:rPr>
        <w:softHyphen/>
        <w:t>ni</w:t>
      </w:r>
      <w:r w:rsidR="00A830D0" w:rsidRPr="0045572C">
        <w:rPr>
          <w:sz w:val="18"/>
          <w:szCs w:val="18"/>
        </w:rPr>
        <w:softHyphen/>
        <w:t xml:space="preserve">sation erfüllt sind. </w:t>
      </w:r>
    </w:p>
    <w:p w14:paraId="6C3D1975" w14:textId="56BBC028" w:rsidR="00A830D0" w:rsidRPr="0045572C" w:rsidRDefault="00A830D0" w:rsidP="00A830D0">
      <w:pPr>
        <w:pStyle w:val="Beschriftung"/>
        <w:tabs>
          <w:tab w:val="left" w:pos="7380"/>
        </w:tabs>
        <w:spacing w:before="120" w:after="0"/>
        <w:jc w:val="both"/>
        <w:rPr>
          <w:rFonts w:asciiTheme="minorHAnsi" w:hAnsiTheme="minorHAnsi" w:cs="Arial"/>
          <w:sz w:val="18"/>
          <w:szCs w:val="18"/>
        </w:rPr>
      </w:pPr>
      <w:r w:rsidRPr="0045572C">
        <w:rPr>
          <w:rFonts w:asciiTheme="minorHAnsi" w:hAnsiTheme="minorHAnsi" w:cs="Arial"/>
          <w:sz w:val="18"/>
          <w:szCs w:val="18"/>
        </w:rPr>
        <w:t xml:space="preserve">Art. </w:t>
      </w:r>
      <w:r w:rsidR="00A700D5">
        <w:rPr>
          <w:rFonts w:asciiTheme="minorHAnsi" w:hAnsiTheme="minorHAnsi" w:cs="Arial"/>
          <w:sz w:val="18"/>
          <w:szCs w:val="18"/>
        </w:rPr>
        <w:t>10</w:t>
      </w:r>
      <w:r w:rsidRPr="0045572C">
        <w:rPr>
          <w:rFonts w:asciiTheme="minorHAnsi" w:hAnsiTheme="minorHAnsi" w:cs="Arial"/>
          <w:sz w:val="18"/>
          <w:szCs w:val="18"/>
        </w:rPr>
        <w:t xml:space="preserve"> Ausserordentliche Kündigung</w:t>
      </w:r>
    </w:p>
    <w:p w14:paraId="3382FDCA" w14:textId="77777777" w:rsidR="00371A12" w:rsidRDefault="00A830D0" w:rsidP="00A830D0">
      <w:pPr>
        <w:pStyle w:val="Textkrper"/>
        <w:tabs>
          <w:tab w:val="left" w:pos="360"/>
          <w:tab w:val="left" w:pos="5580"/>
          <w:tab w:val="left" w:pos="7380"/>
        </w:tabs>
        <w:spacing w:before="120" w:after="120"/>
        <w:rPr>
          <w:sz w:val="18"/>
          <w:szCs w:val="18"/>
        </w:rPr>
        <w:sectPr w:rsidR="00371A12" w:rsidSect="00371A12">
          <w:type w:val="continuous"/>
          <w:pgSz w:w="11906" w:h="16838"/>
          <w:pgMar w:top="2835" w:right="851" w:bottom="1134" w:left="1701" w:header="879" w:footer="0" w:gutter="0"/>
          <w:cols w:space="708"/>
          <w:titlePg/>
          <w:docGrid w:linePitch="360"/>
        </w:sectPr>
      </w:pPr>
      <w:r w:rsidRPr="0045572C">
        <w:rPr>
          <w:sz w:val="18"/>
          <w:szCs w:val="18"/>
        </w:rPr>
        <w:t>Stellt der Inhalt dieses Vertrages, insbesondere wegen Preis- und Mengenveränderung, während der Vertragsdauer für die Vertragspartner eine Härte dar, die nach Treu und Glauben nicht zugemutet werden kann, so haben sie das Recht, mit einer Ankündigungsfrist von vier Monaten vorzeitig vom Vertrag zu</w:t>
      </w:r>
      <w:r w:rsidRPr="0045572C">
        <w:rPr>
          <w:sz w:val="18"/>
          <w:szCs w:val="18"/>
        </w:rPr>
        <w:softHyphen/>
        <w:t>rückzutreten, sofern keine Einigkeit gefunden werden kann</w:t>
      </w:r>
      <w:r w:rsidR="00371A12">
        <w:rPr>
          <w:sz w:val="18"/>
          <w:szCs w:val="18"/>
        </w:rPr>
        <w:t>.</w:t>
      </w:r>
    </w:p>
    <w:p w14:paraId="7FA6567A" w14:textId="77777777" w:rsidR="00A830D0" w:rsidRDefault="00A830D0" w:rsidP="00E97185">
      <w:pPr>
        <w:pStyle w:val="Textkrper"/>
        <w:tabs>
          <w:tab w:val="left" w:pos="360"/>
          <w:tab w:val="left" w:pos="5580"/>
          <w:tab w:val="left" w:pos="7380"/>
        </w:tabs>
        <w:spacing w:before="120" w:after="120"/>
        <w:rPr>
          <w:rFonts w:asciiTheme="minorHAnsi" w:hAnsiTheme="minorHAnsi" w:cs="Arial"/>
          <w:b/>
          <w:sz w:val="18"/>
          <w:szCs w:val="18"/>
          <w:u w:val="single"/>
        </w:rPr>
      </w:pPr>
    </w:p>
    <w:p w14:paraId="64AA86DF" w14:textId="6680F8E0" w:rsidR="00E97185" w:rsidRPr="0045572C" w:rsidRDefault="00E97185" w:rsidP="00E97185">
      <w:pPr>
        <w:pStyle w:val="Textkrper"/>
        <w:tabs>
          <w:tab w:val="left" w:pos="360"/>
          <w:tab w:val="left" w:pos="5580"/>
          <w:tab w:val="left" w:pos="7380"/>
        </w:tabs>
        <w:spacing w:before="120" w:after="120"/>
        <w:rPr>
          <w:rFonts w:asciiTheme="minorHAnsi" w:hAnsiTheme="minorHAnsi" w:cs="Arial"/>
          <w:b/>
          <w:sz w:val="18"/>
          <w:szCs w:val="18"/>
          <w:u w:val="single"/>
        </w:rPr>
      </w:pPr>
      <w:r w:rsidRPr="0045572C">
        <w:rPr>
          <w:rFonts w:asciiTheme="minorHAnsi" w:hAnsiTheme="minorHAnsi" w:cs="Arial"/>
          <w:b/>
          <w:sz w:val="18"/>
          <w:szCs w:val="18"/>
          <w:u w:val="single"/>
        </w:rPr>
        <w:t xml:space="preserve">Dieser Vertrag ist nur gültig, sofern zusätzlich zumindest Anhang 1 (Seite </w:t>
      </w:r>
      <w:r w:rsidR="00EF05AD">
        <w:rPr>
          <w:rFonts w:asciiTheme="minorHAnsi" w:hAnsiTheme="minorHAnsi" w:cs="Arial"/>
          <w:b/>
          <w:sz w:val="18"/>
          <w:szCs w:val="18"/>
          <w:u w:val="single"/>
        </w:rPr>
        <w:t>5</w:t>
      </w:r>
      <w:r w:rsidRPr="0045572C">
        <w:rPr>
          <w:rFonts w:asciiTheme="minorHAnsi" w:hAnsiTheme="minorHAnsi" w:cs="Arial"/>
          <w:b/>
          <w:sz w:val="18"/>
          <w:szCs w:val="18"/>
          <w:u w:val="single"/>
        </w:rPr>
        <w:t xml:space="preserve">), Anhang 2 (Seite </w:t>
      </w:r>
      <w:r w:rsidR="00EF05AD">
        <w:rPr>
          <w:rFonts w:asciiTheme="minorHAnsi" w:hAnsiTheme="minorHAnsi" w:cs="Arial"/>
          <w:b/>
          <w:sz w:val="18"/>
          <w:szCs w:val="18"/>
          <w:u w:val="single"/>
        </w:rPr>
        <w:t>6</w:t>
      </w:r>
      <w:r w:rsidR="00A014E5">
        <w:rPr>
          <w:rFonts w:asciiTheme="minorHAnsi" w:hAnsiTheme="minorHAnsi" w:cs="Arial"/>
          <w:b/>
          <w:sz w:val="18"/>
          <w:szCs w:val="18"/>
          <w:u w:val="single"/>
        </w:rPr>
        <w:t xml:space="preserve"> und 7</w:t>
      </w:r>
      <w:r w:rsidRPr="0045572C">
        <w:rPr>
          <w:rFonts w:asciiTheme="minorHAnsi" w:hAnsiTheme="minorHAnsi" w:cs="Arial"/>
          <w:b/>
          <w:sz w:val="18"/>
          <w:szCs w:val="18"/>
          <w:u w:val="single"/>
        </w:rPr>
        <w:t>) und An</w:t>
      </w:r>
      <w:r w:rsidRPr="0045572C">
        <w:rPr>
          <w:rFonts w:asciiTheme="minorHAnsi" w:hAnsiTheme="minorHAnsi" w:cs="Arial"/>
          <w:b/>
          <w:sz w:val="18"/>
          <w:szCs w:val="18"/>
          <w:u w:val="single"/>
        </w:rPr>
        <w:softHyphen/>
        <w:t xml:space="preserve">hang 3 (Seite </w:t>
      </w:r>
      <w:r w:rsidR="00A014E5">
        <w:rPr>
          <w:rFonts w:asciiTheme="minorHAnsi" w:hAnsiTheme="minorHAnsi" w:cs="Arial"/>
          <w:b/>
          <w:sz w:val="18"/>
          <w:szCs w:val="18"/>
          <w:u w:val="single"/>
        </w:rPr>
        <w:t>8</w:t>
      </w:r>
      <w:r w:rsidRPr="0045572C">
        <w:rPr>
          <w:rFonts w:asciiTheme="minorHAnsi" w:hAnsiTheme="minorHAnsi" w:cs="Arial"/>
          <w:b/>
          <w:sz w:val="18"/>
          <w:szCs w:val="18"/>
          <w:u w:val="single"/>
        </w:rPr>
        <w:t>) ausgefüllt werden.</w:t>
      </w:r>
    </w:p>
    <w:p w14:paraId="7D050B6C" w14:textId="77777777" w:rsidR="00E97185" w:rsidRPr="0045572C" w:rsidRDefault="00E97185" w:rsidP="00E97185">
      <w:pPr>
        <w:pStyle w:val="Textkrper"/>
        <w:tabs>
          <w:tab w:val="left" w:pos="360"/>
          <w:tab w:val="left" w:pos="5580"/>
          <w:tab w:val="left" w:pos="7380"/>
        </w:tabs>
        <w:spacing w:before="60" w:after="60"/>
        <w:rPr>
          <w:rFonts w:asciiTheme="minorHAnsi" w:hAnsiTheme="minorHAnsi" w:cs="Arial"/>
          <w:sz w:val="18"/>
          <w:szCs w:val="18"/>
        </w:rPr>
      </w:pPr>
      <w:r w:rsidRPr="0045572C">
        <w:rPr>
          <w:rFonts w:asciiTheme="minorHAnsi" w:hAnsiTheme="minorHAnsi" w:cs="Arial"/>
          <w:sz w:val="18"/>
          <w:szCs w:val="18"/>
        </w:rPr>
        <w:t>Änderungen sind nur gültig, wenn sie schriftlich zwischen den Vertragsparteien vereinbart werden.</w:t>
      </w:r>
    </w:p>
    <w:p w14:paraId="45943C73" w14:textId="0F394298" w:rsidR="00E97185" w:rsidRPr="0045572C" w:rsidRDefault="00E97185" w:rsidP="00E97185">
      <w:pPr>
        <w:pStyle w:val="font6"/>
        <w:tabs>
          <w:tab w:val="left" w:pos="360"/>
          <w:tab w:val="left" w:pos="3780"/>
          <w:tab w:val="left" w:pos="4140"/>
          <w:tab w:val="left" w:pos="5580"/>
          <w:tab w:val="left" w:pos="7380"/>
        </w:tabs>
        <w:spacing w:before="60" w:beforeAutospacing="0" w:after="60" w:afterAutospacing="0"/>
        <w:jc w:val="both"/>
        <w:rPr>
          <w:rFonts w:asciiTheme="minorHAnsi" w:hAnsiTheme="minorHAnsi" w:cs="Arial"/>
          <w:sz w:val="18"/>
          <w:szCs w:val="18"/>
        </w:rPr>
      </w:pPr>
      <w:r w:rsidRPr="0045572C">
        <w:rPr>
          <w:rFonts w:asciiTheme="minorHAnsi" w:hAnsiTheme="minorHAnsi" w:cs="Arial"/>
          <w:sz w:val="18"/>
          <w:szCs w:val="18"/>
        </w:rPr>
        <w:t>Nachstehend aufgeführte Anhänge, sowie die „Vertragsbestimmungen zum Milchkaufvertrag“ (Seite 3</w:t>
      </w:r>
      <w:r w:rsidR="00A014E5">
        <w:rPr>
          <w:rFonts w:asciiTheme="minorHAnsi" w:hAnsiTheme="minorHAnsi" w:cs="Arial"/>
          <w:sz w:val="18"/>
          <w:szCs w:val="18"/>
        </w:rPr>
        <w:t xml:space="preserve"> und 4</w:t>
      </w:r>
      <w:r w:rsidRPr="0045572C">
        <w:rPr>
          <w:rFonts w:asciiTheme="minorHAnsi" w:hAnsiTheme="minorHAnsi" w:cs="Arial"/>
          <w:sz w:val="18"/>
          <w:szCs w:val="18"/>
        </w:rPr>
        <w:t>) sind integrierter Bestandteil des Vertrages</w:t>
      </w:r>
      <w:r w:rsidRPr="0045572C">
        <w:rPr>
          <w:rFonts w:asciiTheme="minorHAnsi" w:hAnsiTheme="minorHAnsi" w:cs="Arial"/>
          <w:b/>
          <w:sz w:val="18"/>
          <w:szCs w:val="18"/>
        </w:rPr>
        <w:t xml:space="preserve"> (zutreffendes ankreuzen)</w:t>
      </w:r>
      <w:r w:rsidRPr="0045572C">
        <w:rPr>
          <w:rFonts w:asciiTheme="minorHAnsi" w:hAnsiTheme="minorHAnsi" w:cs="Arial"/>
          <w:sz w:val="18"/>
          <w:szCs w:val="18"/>
        </w:rPr>
        <w:t>:</w:t>
      </w:r>
    </w:p>
    <w:p w14:paraId="62DFD853" w14:textId="7CD8909F" w:rsidR="00E97185" w:rsidRPr="0045572C" w:rsidRDefault="00E97185" w:rsidP="00E97185">
      <w:pPr>
        <w:pStyle w:val="Textkrper"/>
        <w:tabs>
          <w:tab w:val="left" w:pos="360"/>
          <w:tab w:val="left" w:pos="5580"/>
          <w:tab w:val="left" w:pos="7380"/>
        </w:tabs>
        <w:spacing w:before="60" w:after="60"/>
        <w:rPr>
          <w:rFonts w:asciiTheme="minorHAnsi" w:hAnsiTheme="minorHAnsi" w:cs="Arial"/>
          <w:b/>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sz w:val="18"/>
          <w:szCs w:val="18"/>
        </w:rPr>
        <w:tab/>
        <w:t>Preisvereinbarungen</w:t>
      </w:r>
      <w:r w:rsidRPr="0045572C">
        <w:rPr>
          <w:rFonts w:asciiTheme="minorHAnsi" w:hAnsiTheme="minorHAnsi" w:cs="Arial"/>
          <w:b/>
          <w:sz w:val="18"/>
          <w:szCs w:val="18"/>
        </w:rPr>
        <w:t xml:space="preserve"> (Anhang 1, Seite </w:t>
      </w:r>
      <w:r w:rsidR="00A700D5">
        <w:rPr>
          <w:rFonts w:asciiTheme="minorHAnsi" w:hAnsiTheme="minorHAnsi" w:cs="Arial"/>
          <w:b/>
          <w:sz w:val="18"/>
          <w:szCs w:val="18"/>
        </w:rPr>
        <w:t>5</w:t>
      </w:r>
      <w:r w:rsidRPr="0045572C">
        <w:rPr>
          <w:rFonts w:asciiTheme="minorHAnsi" w:hAnsiTheme="minorHAnsi" w:cs="Arial"/>
          <w:b/>
          <w:sz w:val="18"/>
          <w:szCs w:val="18"/>
        </w:rPr>
        <w:t xml:space="preserve">) </w:t>
      </w:r>
    </w:p>
    <w:p w14:paraId="407ACC1B" w14:textId="1B312F81" w:rsidR="00E97185" w:rsidRPr="0045572C" w:rsidRDefault="00E97185" w:rsidP="00E97185">
      <w:pPr>
        <w:pStyle w:val="Textkrper"/>
        <w:tabs>
          <w:tab w:val="left" w:pos="360"/>
          <w:tab w:val="left" w:pos="7380"/>
        </w:tabs>
        <w:spacing w:before="60" w:after="60"/>
        <w:rPr>
          <w:rFonts w:asciiTheme="minorHAnsi" w:hAnsiTheme="minorHAnsi" w:cs="Arial"/>
          <w:b/>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sz w:val="18"/>
          <w:szCs w:val="18"/>
        </w:rPr>
        <w:tab/>
        <w:t>Lieferantenverzeichnis</w:t>
      </w:r>
      <w:r w:rsidRPr="0045572C">
        <w:rPr>
          <w:rFonts w:asciiTheme="minorHAnsi" w:hAnsiTheme="minorHAnsi" w:cs="Arial"/>
          <w:b/>
          <w:sz w:val="18"/>
          <w:szCs w:val="18"/>
        </w:rPr>
        <w:t xml:space="preserve"> (Anhang 2, Seite </w:t>
      </w:r>
      <w:r w:rsidR="00A700D5">
        <w:rPr>
          <w:rFonts w:asciiTheme="minorHAnsi" w:hAnsiTheme="minorHAnsi" w:cs="Arial"/>
          <w:b/>
          <w:sz w:val="18"/>
          <w:szCs w:val="18"/>
        </w:rPr>
        <w:t>6</w:t>
      </w:r>
      <w:r w:rsidR="00A014E5">
        <w:rPr>
          <w:rFonts w:asciiTheme="minorHAnsi" w:hAnsiTheme="minorHAnsi" w:cs="Arial"/>
          <w:b/>
          <w:sz w:val="18"/>
          <w:szCs w:val="18"/>
        </w:rPr>
        <w:t xml:space="preserve"> und 7</w:t>
      </w:r>
      <w:r w:rsidRPr="0045572C">
        <w:rPr>
          <w:rFonts w:asciiTheme="minorHAnsi" w:hAnsiTheme="minorHAnsi" w:cs="Arial"/>
          <w:b/>
          <w:sz w:val="18"/>
          <w:szCs w:val="18"/>
        </w:rPr>
        <w:t>)</w:t>
      </w:r>
    </w:p>
    <w:p w14:paraId="41F50D7D" w14:textId="48F83890" w:rsidR="00E97185" w:rsidRPr="0045572C" w:rsidRDefault="00E97185" w:rsidP="00E97185">
      <w:pPr>
        <w:tabs>
          <w:tab w:val="left" w:pos="360"/>
          <w:tab w:val="left" w:pos="5580"/>
          <w:tab w:val="left" w:pos="7380"/>
        </w:tabs>
        <w:spacing w:before="60" w:after="60"/>
        <w:jc w:val="both"/>
        <w:rPr>
          <w:b/>
          <w:sz w:val="18"/>
          <w:szCs w:val="18"/>
        </w:rPr>
      </w:pPr>
      <w:r w:rsidRPr="0045572C">
        <w:rPr>
          <w:b/>
          <w:bCs/>
          <w:sz w:val="18"/>
          <w:szCs w:val="18"/>
        </w:rPr>
        <w:fldChar w:fldCharType="begin">
          <w:ffData>
            <w:name w:val="Kontrollkästchen6"/>
            <w:enabled/>
            <w:calcOnExit w:val="0"/>
            <w:checkBox>
              <w:sizeAuto/>
              <w:default w:val="0"/>
            </w:checkBox>
          </w:ffData>
        </w:fldChar>
      </w:r>
      <w:r w:rsidRPr="0045572C">
        <w:rPr>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sidRPr="0045572C">
        <w:rPr>
          <w:sz w:val="18"/>
          <w:szCs w:val="18"/>
        </w:rPr>
        <w:tab/>
        <w:t>Bezahlung der Milch nach öffentlich-rechtlichen Qualitätsanforderungen</w:t>
      </w:r>
      <w:r w:rsidRPr="0045572C">
        <w:rPr>
          <w:b/>
          <w:sz w:val="18"/>
          <w:szCs w:val="18"/>
        </w:rPr>
        <w:t xml:space="preserve"> (Anhang 3, Seite </w:t>
      </w:r>
      <w:r w:rsidR="00A014E5">
        <w:rPr>
          <w:b/>
          <w:sz w:val="18"/>
          <w:szCs w:val="18"/>
        </w:rPr>
        <w:t>8</w:t>
      </w:r>
      <w:r w:rsidRPr="0045572C">
        <w:rPr>
          <w:b/>
          <w:sz w:val="18"/>
          <w:szCs w:val="18"/>
        </w:rPr>
        <w:t>)</w:t>
      </w:r>
    </w:p>
    <w:p w14:paraId="71133A8A" w14:textId="759EB7D6" w:rsidR="00E97185" w:rsidRPr="0045572C" w:rsidRDefault="00E97185" w:rsidP="00E97185">
      <w:pPr>
        <w:tabs>
          <w:tab w:val="left" w:pos="360"/>
          <w:tab w:val="left" w:pos="5580"/>
          <w:tab w:val="left" w:pos="7380"/>
        </w:tabs>
        <w:spacing w:before="60" w:after="60"/>
        <w:jc w:val="both"/>
        <w:rPr>
          <w:b/>
          <w:sz w:val="18"/>
          <w:szCs w:val="18"/>
        </w:rPr>
      </w:pPr>
      <w:r w:rsidRPr="0045572C">
        <w:rPr>
          <w:b/>
          <w:bCs/>
          <w:sz w:val="18"/>
          <w:szCs w:val="18"/>
        </w:rPr>
        <w:fldChar w:fldCharType="begin">
          <w:ffData>
            <w:name w:val="Kontrollkästchen6"/>
            <w:enabled/>
            <w:calcOnExit w:val="0"/>
            <w:checkBox>
              <w:sizeAuto/>
              <w:default w:val="0"/>
            </w:checkBox>
          </w:ffData>
        </w:fldChar>
      </w:r>
      <w:r w:rsidRPr="0045572C">
        <w:rPr>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sidRPr="0045572C">
        <w:rPr>
          <w:sz w:val="18"/>
          <w:szCs w:val="18"/>
        </w:rPr>
        <w:tab/>
        <w:t xml:space="preserve">Bezahlung der Milch nach verwertungsspezifischen Qualitätskriterien </w:t>
      </w:r>
      <w:r w:rsidRPr="0045572C">
        <w:rPr>
          <w:b/>
          <w:sz w:val="18"/>
          <w:szCs w:val="18"/>
        </w:rPr>
        <w:t xml:space="preserve">(Anhang 4, Seite </w:t>
      </w:r>
      <w:r w:rsidR="00A014E5">
        <w:rPr>
          <w:b/>
          <w:sz w:val="18"/>
          <w:szCs w:val="18"/>
        </w:rPr>
        <w:t>9</w:t>
      </w:r>
      <w:r w:rsidRPr="0045572C">
        <w:rPr>
          <w:b/>
          <w:sz w:val="18"/>
          <w:szCs w:val="18"/>
        </w:rPr>
        <w:t>)</w:t>
      </w:r>
    </w:p>
    <w:p w14:paraId="09B9C0F0" w14:textId="64FF908A" w:rsidR="00E97185" w:rsidRPr="0045572C" w:rsidRDefault="00E97185" w:rsidP="00E97185">
      <w:pPr>
        <w:tabs>
          <w:tab w:val="left" w:pos="360"/>
          <w:tab w:val="left" w:pos="5580"/>
          <w:tab w:val="left" w:pos="7380"/>
        </w:tabs>
        <w:spacing w:before="60" w:after="60"/>
        <w:jc w:val="both"/>
        <w:rPr>
          <w:b/>
          <w:sz w:val="18"/>
          <w:szCs w:val="18"/>
        </w:rPr>
      </w:pPr>
      <w:r w:rsidRPr="0045572C">
        <w:rPr>
          <w:b/>
          <w:bCs/>
          <w:sz w:val="18"/>
          <w:szCs w:val="18"/>
        </w:rPr>
        <w:fldChar w:fldCharType="begin">
          <w:ffData>
            <w:name w:val="Kontrollkästchen6"/>
            <w:enabled/>
            <w:calcOnExit w:val="0"/>
            <w:checkBox>
              <w:sizeAuto/>
              <w:default w:val="0"/>
            </w:checkBox>
          </w:ffData>
        </w:fldChar>
      </w:r>
      <w:r w:rsidRPr="0045572C">
        <w:rPr>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sidRPr="0045572C">
        <w:rPr>
          <w:sz w:val="18"/>
          <w:szCs w:val="18"/>
        </w:rPr>
        <w:tab/>
        <w:t>Bezahlung nach Gehalt</w:t>
      </w:r>
      <w:r w:rsidRPr="0045572C">
        <w:rPr>
          <w:b/>
          <w:sz w:val="18"/>
          <w:szCs w:val="18"/>
        </w:rPr>
        <w:t xml:space="preserve"> (Anhang 5, Seite </w:t>
      </w:r>
      <w:r w:rsidR="00A014E5">
        <w:rPr>
          <w:b/>
          <w:sz w:val="18"/>
          <w:szCs w:val="18"/>
        </w:rPr>
        <w:t>10</w:t>
      </w:r>
      <w:r w:rsidRPr="0045572C">
        <w:rPr>
          <w:b/>
          <w:sz w:val="18"/>
          <w:szCs w:val="18"/>
        </w:rPr>
        <w:t>)</w:t>
      </w:r>
    </w:p>
    <w:p w14:paraId="362B73F5" w14:textId="3B58EB74" w:rsidR="00E97185" w:rsidRPr="0045572C" w:rsidRDefault="00E97185" w:rsidP="00E97185">
      <w:pPr>
        <w:tabs>
          <w:tab w:val="left" w:pos="360"/>
          <w:tab w:val="left" w:pos="5580"/>
          <w:tab w:val="left" w:pos="7380"/>
        </w:tabs>
        <w:spacing w:before="60" w:after="60"/>
        <w:jc w:val="both"/>
        <w:rPr>
          <w:b/>
          <w:sz w:val="18"/>
          <w:szCs w:val="18"/>
        </w:rPr>
      </w:pPr>
      <w:r w:rsidRPr="0045572C">
        <w:rPr>
          <w:b/>
          <w:bCs/>
          <w:sz w:val="18"/>
          <w:szCs w:val="18"/>
        </w:rPr>
        <w:fldChar w:fldCharType="begin">
          <w:ffData>
            <w:name w:val="Kontrollkästchen6"/>
            <w:enabled/>
            <w:calcOnExit w:val="0"/>
            <w:checkBox>
              <w:sizeAuto/>
              <w:default w:val="0"/>
            </w:checkBox>
          </w:ffData>
        </w:fldChar>
      </w:r>
      <w:r w:rsidRPr="0045572C">
        <w:rPr>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sidRPr="0045572C">
        <w:rPr>
          <w:sz w:val="18"/>
          <w:szCs w:val="18"/>
        </w:rPr>
        <w:tab/>
        <w:t xml:space="preserve">Bezahlung der Milch abgestuft nach Saison </w:t>
      </w:r>
      <w:r w:rsidRPr="0045572C">
        <w:rPr>
          <w:b/>
          <w:sz w:val="18"/>
          <w:szCs w:val="18"/>
        </w:rPr>
        <w:t xml:space="preserve">(Anhang 6, Seite </w:t>
      </w:r>
      <w:r w:rsidR="00EF05AD">
        <w:rPr>
          <w:b/>
          <w:sz w:val="18"/>
          <w:szCs w:val="18"/>
        </w:rPr>
        <w:t>1</w:t>
      </w:r>
      <w:r w:rsidR="00A014E5">
        <w:rPr>
          <w:b/>
          <w:sz w:val="18"/>
          <w:szCs w:val="18"/>
        </w:rPr>
        <w:t>1</w:t>
      </w:r>
      <w:r w:rsidRPr="0045572C">
        <w:rPr>
          <w:b/>
          <w:sz w:val="18"/>
          <w:szCs w:val="18"/>
        </w:rPr>
        <w:t>)</w:t>
      </w:r>
    </w:p>
    <w:p w14:paraId="3C0C3D65" w14:textId="5D4D9B81" w:rsidR="00E97185" w:rsidRPr="0045572C" w:rsidRDefault="00E97185" w:rsidP="00E97185">
      <w:pPr>
        <w:pStyle w:val="Textkrper"/>
        <w:tabs>
          <w:tab w:val="left" w:pos="360"/>
          <w:tab w:val="left" w:pos="5580"/>
          <w:tab w:val="left" w:pos="7380"/>
        </w:tabs>
        <w:spacing w:before="60" w:after="60"/>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sz w:val="18"/>
          <w:szCs w:val="18"/>
        </w:rPr>
        <w:tab/>
        <w:t xml:space="preserve">Lademengenzuschläge/-abzüge </w:t>
      </w:r>
      <w:r w:rsidRPr="0045572C">
        <w:rPr>
          <w:rFonts w:asciiTheme="minorHAnsi" w:hAnsiTheme="minorHAnsi" w:cs="Arial"/>
          <w:b/>
          <w:sz w:val="18"/>
          <w:szCs w:val="18"/>
        </w:rPr>
        <w:t>(Anhang 7, Seite 1</w:t>
      </w:r>
      <w:r w:rsidR="00A014E5">
        <w:rPr>
          <w:rFonts w:asciiTheme="minorHAnsi" w:hAnsiTheme="minorHAnsi" w:cs="Arial"/>
          <w:b/>
          <w:sz w:val="18"/>
          <w:szCs w:val="18"/>
        </w:rPr>
        <w:t>2</w:t>
      </w:r>
      <w:r w:rsidRPr="0045572C">
        <w:rPr>
          <w:rFonts w:asciiTheme="minorHAnsi" w:hAnsiTheme="minorHAnsi" w:cs="Arial"/>
          <w:b/>
          <w:sz w:val="18"/>
          <w:szCs w:val="18"/>
        </w:rPr>
        <w:t>)</w:t>
      </w:r>
    </w:p>
    <w:p w14:paraId="3C9C18CB" w14:textId="05537FF4" w:rsidR="00E97185" w:rsidRPr="0045572C" w:rsidRDefault="00E97185" w:rsidP="00E97185">
      <w:pPr>
        <w:pStyle w:val="Textkrper"/>
        <w:tabs>
          <w:tab w:val="left" w:pos="360"/>
          <w:tab w:val="left" w:pos="5580"/>
          <w:tab w:val="left" w:pos="7380"/>
        </w:tabs>
        <w:spacing w:before="60" w:after="60"/>
        <w:rPr>
          <w:rFonts w:asciiTheme="minorHAnsi" w:hAnsiTheme="minorHAnsi" w:cs="Arial"/>
          <w:sz w:val="18"/>
          <w:szCs w:val="18"/>
        </w:rPr>
      </w:pPr>
      <w:r w:rsidRPr="0045572C">
        <w:rPr>
          <w:rFonts w:asciiTheme="minorHAnsi" w:hAnsiTheme="minorHAnsi" w:cs="Arial"/>
          <w:b/>
          <w:bCs/>
          <w:sz w:val="18"/>
          <w:szCs w:val="18"/>
        </w:rPr>
        <w:fldChar w:fldCharType="begin">
          <w:ffData>
            <w:name w:val="Kontrollkästchen6"/>
            <w:enabled/>
            <w:calcOnExit w:val="0"/>
            <w:checkBox>
              <w:sizeAuto/>
              <w:default w:val="0"/>
            </w:checkBox>
          </w:ffData>
        </w:fldChar>
      </w:r>
      <w:r w:rsidRPr="0045572C">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45572C">
        <w:rPr>
          <w:rFonts w:asciiTheme="minorHAnsi" w:hAnsiTheme="minorHAnsi" w:cs="Arial"/>
          <w:b/>
          <w:bCs/>
          <w:sz w:val="18"/>
          <w:szCs w:val="18"/>
        </w:rPr>
        <w:fldChar w:fldCharType="end"/>
      </w:r>
      <w:r w:rsidRPr="0045572C">
        <w:rPr>
          <w:rFonts w:asciiTheme="minorHAnsi" w:hAnsiTheme="minorHAnsi" w:cs="Arial"/>
          <w:sz w:val="18"/>
          <w:szCs w:val="18"/>
        </w:rPr>
        <w:tab/>
        <w:t xml:space="preserve">Verwertung der Schotte </w:t>
      </w:r>
      <w:r w:rsidRPr="0045572C">
        <w:rPr>
          <w:rFonts w:asciiTheme="minorHAnsi" w:hAnsiTheme="minorHAnsi" w:cs="Arial"/>
          <w:b/>
          <w:sz w:val="18"/>
          <w:szCs w:val="18"/>
        </w:rPr>
        <w:t>(Anhang 8, Seite 1</w:t>
      </w:r>
      <w:r w:rsidR="00A014E5">
        <w:rPr>
          <w:rFonts w:asciiTheme="minorHAnsi" w:hAnsiTheme="minorHAnsi" w:cs="Arial"/>
          <w:b/>
          <w:sz w:val="18"/>
          <w:szCs w:val="18"/>
        </w:rPr>
        <w:t>3</w:t>
      </w:r>
      <w:r w:rsidRPr="0045572C">
        <w:rPr>
          <w:rFonts w:asciiTheme="minorHAnsi" w:hAnsiTheme="minorHAnsi" w:cs="Arial"/>
          <w:b/>
          <w:sz w:val="18"/>
          <w:szCs w:val="18"/>
        </w:rPr>
        <w:t>)</w:t>
      </w:r>
    </w:p>
    <w:p w14:paraId="4B6FFA10" w14:textId="6F60702E" w:rsidR="00E97185" w:rsidRDefault="00E97185" w:rsidP="00E97185">
      <w:pPr>
        <w:tabs>
          <w:tab w:val="left" w:pos="360"/>
          <w:tab w:val="left" w:pos="5580"/>
          <w:tab w:val="left" w:pos="7380"/>
        </w:tabs>
        <w:spacing w:before="60" w:after="60"/>
        <w:jc w:val="both"/>
        <w:rPr>
          <w:b/>
          <w:sz w:val="18"/>
          <w:szCs w:val="18"/>
        </w:rPr>
      </w:pPr>
      <w:r w:rsidRPr="0045572C">
        <w:rPr>
          <w:b/>
          <w:bCs/>
          <w:sz w:val="18"/>
          <w:szCs w:val="18"/>
        </w:rPr>
        <w:fldChar w:fldCharType="begin">
          <w:ffData>
            <w:name w:val="Kontrollkästchen6"/>
            <w:enabled/>
            <w:calcOnExit w:val="0"/>
            <w:checkBox>
              <w:sizeAuto/>
              <w:default w:val="0"/>
            </w:checkBox>
          </w:ffData>
        </w:fldChar>
      </w:r>
      <w:r w:rsidRPr="0045572C">
        <w:rPr>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sidRPr="0045572C">
        <w:rPr>
          <w:sz w:val="18"/>
          <w:szCs w:val="18"/>
        </w:rPr>
        <w:tab/>
        <w:t xml:space="preserve">Besondere Vereinbarungen </w:t>
      </w:r>
      <w:r w:rsidRPr="0045572C">
        <w:rPr>
          <w:b/>
          <w:sz w:val="18"/>
          <w:szCs w:val="18"/>
        </w:rPr>
        <w:t>(Anhang 9, Seite 1</w:t>
      </w:r>
      <w:r w:rsidR="00A014E5">
        <w:rPr>
          <w:b/>
          <w:sz w:val="18"/>
          <w:szCs w:val="18"/>
        </w:rPr>
        <w:t>4</w:t>
      </w:r>
      <w:r w:rsidRPr="0045572C">
        <w:rPr>
          <w:b/>
          <w:sz w:val="18"/>
          <w:szCs w:val="18"/>
        </w:rPr>
        <w:t>)</w:t>
      </w:r>
    </w:p>
    <w:p w14:paraId="22BF38BE" w14:textId="620F9526" w:rsidR="00EF05AD" w:rsidRPr="0045572C" w:rsidRDefault="00EF05AD" w:rsidP="00E97185">
      <w:pPr>
        <w:tabs>
          <w:tab w:val="left" w:pos="360"/>
          <w:tab w:val="left" w:pos="5580"/>
          <w:tab w:val="left" w:pos="7380"/>
        </w:tabs>
        <w:spacing w:before="60" w:after="60"/>
        <w:jc w:val="both"/>
        <w:rPr>
          <w:b/>
          <w:sz w:val="18"/>
          <w:szCs w:val="18"/>
        </w:rPr>
      </w:pPr>
      <w:r w:rsidRPr="0045572C">
        <w:rPr>
          <w:b/>
          <w:bCs/>
          <w:sz w:val="18"/>
          <w:szCs w:val="18"/>
        </w:rPr>
        <w:fldChar w:fldCharType="begin">
          <w:ffData>
            <w:name w:val="Kontrollkästchen6"/>
            <w:enabled/>
            <w:calcOnExit w:val="0"/>
            <w:checkBox>
              <w:sizeAuto/>
              <w:default w:val="0"/>
            </w:checkBox>
          </w:ffData>
        </w:fldChar>
      </w:r>
      <w:r w:rsidRPr="0045572C">
        <w:rPr>
          <w:b/>
          <w:bCs/>
          <w:sz w:val="18"/>
          <w:szCs w:val="18"/>
        </w:rPr>
        <w:instrText xml:space="preserve"> FORMCHECKBOX </w:instrText>
      </w:r>
      <w:r w:rsidR="00604547">
        <w:rPr>
          <w:b/>
          <w:bCs/>
          <w:sz w:val="18"/>
          <w:szCs w:val="18"/>
        </w:rPr>
      </w:r>
      <w:r w:rsidR="00604547">
        <w:rPr>
          <w:b/>
          <w:bCs/>
          <w:sz w:val="18"/>
          <w:szCs w:val="18"/>
        </w:rPr>
        <w:fldChar w:fldCharType="separate"/>
      </w:r>
      <w:r w:rsidRPr="0045572C">
        <w:rPr>
          <w:b/>
          <w:bCs/>
          <w:sz w:val="18"/>
          <w:szCs w:val="18"/>
        </w:rPr>
        <w:fldChar w:fldCharType="end"/>
      </w:r>
      <w:r>
        <w:rPr>
          <w:b/>
          <w:bCs/>
          <w:sz w:val="18"/>
          <w:szCs w:val="18"/>
        </w:rPr>
        <w:t xml:space="preserve">    Relative Veränderung der Dichte in Abhängigkeit der Temperatur (Anhang 10, Seite 1</w:t>
      </w:r>
      <w:r w:rsidR="00A014E5">
        <w:rPr>
          <w:b/>
          <w:bCs/>
          <w:sz w:val="18"/>
          <w:szCs w:val="18"/>
        </w:rPr>
        <w:t>5</w:t>
      </w:r>
      <w:r>
        <w:rPr>
          <w:b/>
          <w:bCs/>
          <w:sz w:val="18"/>
          <w:szCs w:val="18"/>
        </w:rPr>
        <w:t>)</w:t>
      </w:r>
    </w:p>
    <w:p w14:paraId="21D91B3F" w14:textId="77777777" w:rsidR="00E97185" w:rsidRPr="0045572C" w:rsidRDefault="00E97185" w:rsidP="00E97185">
      <w:pPr>
        <w:pStyle w:val="Textkrper3"/>
        <w:rPr>
          <w:rFonts w:asciiTheme="minorHAnsi" w:hAnsiTheme="minorHAnsi"/>
          <w:sz w:val="18"/>
          <w:szCs w:val="18"/>
        </w:rPr>
      </w:pPr>
      <w:r w:rsidRPr="0045572C">
        <w:rPr>
          <w:rFonts w:asciiTheme="minorHAnsi" w:hAnsiTheme="minorHAnsi"/>
          <w:sz w:val="18"/>
          <w:szCs w:val="18"/>
        </w:rPr>
        <w:t>Die Anhänge können jährlich, ohne Kündigung des Hauptvertrages den aktuellen Gegebenheiten ange</w:t>
      </w:r>
      <w:r w:rsidRPr="0045572C">
        <w:rPr>
          <w:rFonts w:asciiTheme="minorHAnsi" w:hAnsiTheme="minorHAnsi"/>
          <w:sz w:val="18"/>
          <w:szCs w:val="18"/>
        </w:rPr>
        <w:softHyphen/>
        <w:t>passt werden.</w:t>
      </w:r>
    </w:p>
    <w:p w14:paraId="20F6F4CA" w14:textId="77777777" w:rsidR="00E97185" w:rsidRPr="0045572C" w:rsidRDefault="00E97185" w:rsidP="00E97185">
      <w:pPr>
        <w:pStyle w:val="font6"/>
        <w:spacing w:before="120" w:beforeAutospacing="0" w:after="120" w:afterAutospacing="0"/>
        <w:jc w:val="both"/>
        <w:rPr>
          <w:rFonts w:asciiTheme="minorHAnsi" w:hAnsiTheme="minorHAnsi" w:cs="Arial"/>
          <w:sz w:val="18"/>
          <w:szCs w:val="18"/>
        </w:rPr>
      </w:pPr>
      <w:r w:rsidRPr="0045572C">
        <w:rPr>
          <w:rFonts w:asciiTheme="minorHAnsi" w:hAnsiTheme="minorHAnsi" w:cs="Arial"/>
          <w:sz w:val="18"/>
          <w:szCs w:val="18"/>
        </w:rPr>
        <w:t>Dieser Milchkaufvertrag ersetzt allfällig vorangehend abgeschlossene Milchkaufverträge.</w:t>
      </w:r>
      <w:r w:rsidRPr="0045572C">
        <w:rPr>
          <w:rFonts w:asciiTheme="minorHAnsi" w:hAnsiTheme="minorHAnsi" w:cs="Arial"/>
          <w:sz w:val="18"/>
          <w:szCs w:val="18"/>
        </w:rPr>
        <w:tab/>
      </w:r>
    </w:p>
    <w:p w14:paraId="3D19A600" w14:textId="77777777" w:rsidR="00E97185" w:rsidRPr="0045572C" w:rsidRDefault="00E97185" w:rsidP="00E97185">
      <w:pPr>
        <w:pStyle w:val="font6"/>
        <w:tabs>
          <w:tab w:val="left" w:pos="360"/>
          <w:tab w:val="left" w:pos="3780"/>
          <w:tab w:val="left" w:pos="4140"/>
          <w:tab w:val="left" w:pos="5580"/>
          <w:tab w:val="left" w:pos="7380"/>
        </w:tabs>
        <w:spacing w:before="120" w:beforeAutospacing="0" w:after="120" w:afterAutospacing="0"/>
        <w:jc w:val="both"/>
        <w:rPr>
          <w:rFonts w:asciiTheme="minorHAnsi" w:hAnsiTheme="minorHAnsi" w:cs="Arial"/>
          <w:sz w:val="18"/>
          <w:szCs w:val="18"/>
        </w:rPr>
      </w:pPr>
      <w:r w:rsidRPr="0045572C">
        <w:rPr>
          <w:rFonts w:asciiTheme="minorHAnsi" w:hAnsiTheme="minorHAnsi" w:cs="Arial"/>
          <w:sz w:val="18"/>
          <w:szCs w:val="18"/>
        </w:rPr>
        <w:t xml:space="preserve">Ort und Datum </w:t>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bdr w:val="single" w:sz="4" w:space="0" w:color="auto"/>
        </w:rPr>
        <w:fldChar w:fldCharType="begin">
          <w:ffData>
            <w:name w:val="Text1"/>
            <w:enabled/>
            <w:calcOnExit w:val="0"/>
            <w:textInput/>
          </w:ffData>
        </w:fldChar>
      </w:r>
      <w:r w:rsidRPr="0045572C">
        <w:rPr>
          <w:rFonts w:asciiTheme="minorHAnsi" w:hAnsiTheme="minorHAnsi" w:cs="Arial"/>
          <w:sz w:val="18"/>
          <w:szCs w:val="18"/>
          <w:bdr w:val="single" w:sz="4" w:space="0" w:color="auto"/>
        </w:rPr>
        <w:instrText xml:space="preserve"> FORMTEXT </w:instrText>
      </w:r>
      <w:r w:rsidRPr="0045572C">
        <w:rPr>
          <w:rFonts w:asciiTheme="minorHAnsi" w:hAnsiTheme="minorHAnsi" w:cs="Arial"/>
          <w:sz w:val="18"/>
          <w:szCs w:val="18"/>
          <w:bdr w:val="single" w:sz="4" w:space="0" w:color="auto"/>
        </w:rPr>
      </w:r>
      <w:r w:rsidRPr="0045572C">
        <w:rPr>
          <w:rFonts w:asciiTheme="minorHAnsi" w:hAnsiTheme="minorHAnsi" w:cs="Arial"/>
          <w:sz w:val="18"/>
          <w:szCs w:val="18"/>
          <w:bdr w:val="single" w:sz="4" w:space="0" w:color="auto"/>
        </w:rPr>
        <w:fldChar w:fldCharType="separate"/>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noProof/>
          <w:sz w:val="18"/>
          <w:szCs w:val="18"/>
          <w:bdr w:val="single" w:sz="4" w:space="0" w:color="auto"/>
        </w:rPr>
        <w:t> </w:t>
      </w:r>
      <w:r w:rsidRPr="0045572C">
        <w:rPr>
          <w:rFonts w:asciiTheme="minorHAnsi" w:hAnsiTheme="minorHAnsi" w:cs="Arial"/>
          <w:sz w:val="18"/>
          <w:szCs w:val="18"/>
          <w:bdr w:val="single" w:sz="4" w:space="0" w:color="auto"/>
        </w:rPr>
        <w:fldChar w:fldCharType="end"/>
      </w:r>
      <w:r w:rsidRPr="0045572C">
        <w:rPr>
          <w:rFonts w:asciiTheme="minorHAnsi" w:hAnsiTheme="minorHAnsi" w:cs="Arial"/>
          <w:sz w:val="18"/>
          <w:szCs w:val="18"/>
        </w:rPr>
        <w:tab/>
      </w:r>
    </w:p>
    <w:p w14:paraId="1C0225D2" w14:textId="77777777" w:rsidR="00E97185" w:rsidRPr="0045572C"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45572C">
        <w:rPr>
          <w:rFonts w:asciiTheme="minorHAnsi" w:hAnsiTheme="minorHAnsi" w:cs="Arial"/>
          <w:b/>
          <w:bCs/>
          <w:sz w:val="18"/>
          <w:szCs w:val="18"/>
        </w:rPr>
        <w:t>Der/die Milchverkäufer/in</w:t>
      </w:r>
      <w:r w:rsidRPr="0045572C">
        <w:rPr>
          <w:rFonts w:asciiTheme="minorHAnsi" w:hAnsiTheme="minorHAnsi" w:cs="Arial"/>
          <w:b/>
          <w:bCs/>
          <w:sz w:val="18"/>
          <w:szCs w:val="18"/>
        </w:rPr>
        <w:tab/>
      </w:r>
      <w:r w:rsidRPr="0045572C">
        <w:rPr>
          <w:rFonts w:asciiTheme="minorHAnsi" w:hAnsiTheme="minorHAnsi" w:cs="Arial"/>
          <w:b/>
          <w:bCs/>
          <w:sz w:val="18"/>
          <w:szCs w:val="18"/>
        </w:rPr>
        <w:tab/>
      </w:r>
      <w:r w:rsidRPr="0045572C">
        <w:rPr>
          <w:rFonts w:asciiTheme="minorHAnsi" w:hAnsiTheme="minorHAnsi" w:cs="Arial"/>
          <w:b/>
          <w:bCs/>
          <w:sz w:val="18"/>
          <w:szCs w:val="18"/>
        </w:rPr>
        <w:tab/>
        <w:t>Der/die Milchkäufer/in</w:t>
      </w:r>
    </w:p>
    <w:p w14:paraId="35EB64A3" w14:textId="23C2DB87" w:rsidR="00E97185" w:rsidRPr="0045572C"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45572C">
        <w:rPr>
          <w:b/>
          <w:bCs/>
          <w:sz w:val="18"/>
          <w:szCs w:val="18"/>
        </w:rPr>
        <w:fldChar w:fldCharType="begin">
          <w:ffData>
            <w:name w:val="Text19"/>
            <w:enabled/>
            <w:calcOnExit w:val="0"/>
            <w:textInput/>
          </w:ffData>
        </w:fldChar>
      </w:r>
      <w:bookmarkStart w:id="4" w:name="Text19"/>
      <w:r w:rsidRPr="0045572C">
        <w:rPr>
          <w:rFonts w:asciiTheme="minorHAnsi" w:hAnsiTheme="minorHAnsi" w:cs="Arial"/>
          <w:b/>
          <w:bCs/>
          <w:sz w:val="18"/>
          <w:szCs w:val="18"/>
        </w:rPr>
        <w:instrText xml:space="preserve"> FORMTEXT </w:instrText>
      </w:r>
      <w:r w:rsidRPr="0045572C">
        <w:rPr>
          <w:b/>
          <w:bCs/>
          <w:sz w:val="18"/>
          <w:szCs w:val="18"/>
        </w:rPr>
      </w:r>
      <w:r w:rsidRPr="0045572C">
        <w:rPr>
          <w:b/>
          <w:bCs/>
          <w:sz w:val="18"/>
          <w:szCs w:val="18"/>
        </w:rPr>
        <w:fldChar w:fldCharType="separate"/>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b/>
          <w:bCs/>
          <w:sz w:val="18"/>
          <w:szCs w:val="18"/>
        </w:rPr>
        <w:fldChar w:fldCharType="end"/>
      </w:r>
      <w:bookmarkEnd w:id="4"/>
      <w:r w:rsidRPr="0045572C">
        <w:rPr>
          <w:rFonts w:asciiTheme="minorHAnsi" w:hAnsiTheme="minorHAnsi" w:cs="Arial"/>
          <w:b/>
          <w:bCs/>
          <w:sz w:val="18"/>
          <w:szCs w:val="18"/>
        </w:rPr>
        <w:tab/>
      </w:r>
      <w:r w:rsidRPr="0045572C">
        <w:rPr>
          <w:rFonts w:asciiTheme="minorHAnsi" w:hAnsiTheme="minorHAnsi" w:cs="Arial"/>
          <w:b/>
          <w:bCs/>
          <w:sz w:val="18"/>
          <w:szCs w:val="18"/>
        </w:rPr>
        <w:tab/>
      </w:r>
      <w:r w:rsidRPr="0045572C">
        <w:rPr>
          <w:rFonts w:asciiTheme="minorHAnsi" w:hAnsiTheme="minorHAnsi" w:cs="Arial"/>
          <w:b/>
          <w:bCs/>
          <w:sz w:val="18"/>
          <w:szCs w:val="18"/>
        </w:rPr>
        <w:tab/>
      </w:r>
      <w:r w:rsidRPr="0045572C">
        <w:rPr>
          <w:b/>
          <w:bCs/>
          <w:sz w:val="18"/>
          <w:szCs w:val="18"/>
        </w:rPr>
        <w:fldChar w:fldCharType="begin">
          <w:ffData>
            <w:name w:val="Text20"/>
            <w:enabled/>
            <w:calcOnExit w:val="0"/>
            <w:textInput/>
          </w:ffData>
        </w:fldChar>
      </w:r>
      <w:bookmarkStart w:id="5" w:name="Text20"/>
      <w:r w:rsidRPr="0045572C">
        <w:rPr>
          <w:rFonts w:asciiTheme="minorHAnsi" w:hAnsiTheme="minorHAnsi" w:cs="Arial"/>
          <w:b/>
          <w:bCs/>
          <w:sz w:val="18"/>
          <w:szCs w:val="18"/>
        </w:rPr>
        <w:instrText xml:space="preserve"> FORMTEXT </w:instrText>
      </w:r>
      <w:r w:rsidRPr="0045572C">
        <w:rPr>
          <w:b/>
          <w:bCs/>
          <w:sz w:val="18"/>
          <w:szCs w:val="18"/>
        </w:rPr>
      </w:r>
      <w:r w:rsidRPr="0045572C">
        <w:rPr>
          <w:b/>
          <w:bCs/>
          <w:sz w:val="18"/>
          <w:szCs w:val="18"/>
        </w:rPr>
        <w:fldChar w:fldCharType="separate"/>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rFonts w:asciiTheme="minorHAnsi" w:hAnsiTheme="minorHAnsi" w:cs="Arial"/>
          <w:b/>
          <w:bCs/>
          <w:noProof/>
          <w:sz w:val="18"/>
          <w:szCs w:val="18"/>
        </w:rPr>
        <w:t> </w:t>
      </w:r>
      <w:r w:rsidRPr="0045572C">
        <w:rPr>
          <w:b/>
          <w:bCs/>
          <w:sz w:val="18"/>
          <w:szCs w:val="18"/>
        </w:rPr>
        <w:fldChar w:fldCharType="end"/>
      </w:r>
      <w:bookmarkEnd w:id="5"/>
    </w:p>
    <w:p w14:paraId="26F7840C" w14:textId="4D08FD06" w:rsidR="00E97185" w:rsidRPr="00A04C64" w:rsidRDefault="00E97185" w:rsidP="00952501">
      <w:pPr>
        <w:tabs>
          <w:tab w:val="left" w:pos="7380"/>
        </w:tabs>
        <w:spacing w:before="120" w:after="0"/>
        <w:jc w:val="both"/>
        <w:rPr>
          <w:b/>
          <w:bCs/>
          <w:sz w:val="18"/>
          <w:szCs w:val="18"/>
        </w:rPr>
      </w:pPr>
      <w:r w:rsidRPr="0045572C">
        <w:rPr>
          <w:sz w:val="18"/>
          <w:szCs w:val="18"/>
        </w:rPr>
        <w:t>.</w:t>
      </w:r>
      <w:r w:rsidRPr="0045572C">
        <w:rPr>
          <w:sz w:val="18"/>
          <w:szCs w:val="18"/>
        </w:rPr>
        <w:br w:type="page"/>
      </w:r>
      <w:r w:rsidRPr="00A04C64">
        <w:rPr>
          <w:b/>
          <w:bCs/>
          <w:sz w:val="18"/>
          <w:szCs w:val="18"/>
        </w:rPr>
        <w:lastRenderedPageBreak/>
        <w:t xml:space="preserve">Anhang </w:t>
      </w:r>
      <w:r w:rsidRPr="00A04C64">
        <w:rPr>
          <w:b/>
          <w:bCs/>
          <w:sz w:val="18"/>
          <w:szCs w:val="18"/>
        </w:rPr>
        <w:fldChar w:fldCharType="begin"/>
      </w:r>
      <w:r w:rsidRPr="00A04C64">
        <w:rPr>
          <w:b/>
          <w:bCs/>
          <w:sz w:val="18"/>
          <w:szCs w:val="18"/>
        </w:rPr>
        <w:instrText xml:space="preserve"> SEQ Anhang \* ARABIC </w:instrText>
      </w:r>
      <w:r w:rsidRPr="00A04C64">
        <w:rPr>
          <w:b/>
          <w:bCs/>
          <w:sz w:val="18"/>
          <w:szCs w:val="18"/>
        </w:rPr>
        <w:fldChar w:fldCharType="separate"/>
      </w:r>
      <w:r w:rsidR="00604547">
        <w:rPr>
          <w:b/>
          <w:bCs/>
          <w:noProof/>
          <w:sz w:val="18"/>
          <w:szCs w:val="18"/>
        </w:rPr>
        <w:t>1</w:t>
      </w:r>
      <w:r w:rsidRPr="00A04C64">
        <w:rPr>
          <w:b/>
          <w:bCs/>
          <w:sz w:val="18"/>
          <w:szCs w:val="18"/>
        </w:rPr>
        <w:fldChar w:fldCharType="end"/>
      </w:r>
      <w:r w:rsidRPr="00A04C64">
        <w:rPr>
          <w:b/>
          <w:bCs/>
          <w:sz w:val="18"/>
          <w:szCs w:val="18"/>
        </w:rPr>
        <w:t>: Preisvereinbarungen</w:t>
      </w:r>
    </w:p>
    <w:p w14:paraId="009181A0" w14:textId="77777777" w:rsidR="00E97185" w:rsidRPr="00A04C64" w:rsidRDefault="00E97185" w:rsidP="00E97185">
      <w:pPr>
        <w:pStyle w:val="font6"/>
        <w:tabs>
          <w:tab w:val="center" w:pos="82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ab/>
        <w:t>Preis</w:t>
      </w:r>
    </w:p>
    <w:p w14:paraId="6926929E" w14:textId="77777777" w:rsidR="00E97185" w:rsidRPr="00A04C64" w:rsidRDefault="00E97185" w:rsidP="00E97185">
      <w:pPr>
        <w:pStyle w:val="font6"/>
        <w:tabs>
          <w:tab w:val="center" w:pos="8280"/>
          <w:tab w:val="right" w:pos="9360"/>
        </w:tabs>
        <w:spacing w:before="0" w:beforeAutospacing="0" w:after="60" w:afterAutospacing="0"/>
        <w:jc w:val="both"/>
        <w:rPr>
          <w:rFonts w:asciiTheme="minorHAnsi" w:hAnsiTheme="minorHAnsi" w:cs="Arial"/>
          <w:sz w:val="18"/>
          <w:szCs w:val="18"/>
        </w:rPr>
      </w:pPr>
      <w:r w:rsidRPr="00A04C64">
        <w:rPr>
          <w:rFonts w:asciiTheme="minorHAnsi" w:hAnsiTheme="minorHAnsi" w:cs="Arial"/>
          <w:b/>
          <w:bCs/>
          <w:sz w:val="18"/>
          <w:szCs w:val="18"/>
        </w:rPr>
        <w:tab/>
      </w:r>
      <w:r w:rsidRPr="00A04C64">
        <w:rPr>
          <w:rFonts w:asciiTheme="minorHAnsi" w:hAnsiTheme="minorHAnsi" w:cs="Arial"/>
          <w:sz w:val="18"/>
          <w:szCs w:val="18"/>
        </w:rPr>
        <w:t>(Rappen pro kg Milch)</w:t>
      </w:r>
      <w:r w:rsidRPr="00A04C64">
        <w:rPr>
          <w:rFonts w:asciiTheme="minorHAnsi" w:hAnsiTheme="minorHAnsi" w:cs="Arial"/>
          <w:sz w:val="18"/>
          <w:szCs w:val="18"/>
        </w:rPr>
        <w:tab/>
      </w:r>
    </w:p>
    <w:p w14:paraId="07D399C9" w14:textId="77777777" w:rsidR="00E97185" w:rsidRPr="00A04C64" w:rsidRDefault="00E97185" w:rsidP="00E97185">
      <w:pPr>
        <w:pStyle w:val="font6"/>
        <w:tabs>
          <w:tab w:val="center" w:pos="8280"/>
        </w:tabs>
        <w:spacing w:before="0" w:beforeAutospacing="0" w:after="60" w:afterAutospacing="0"/>
        <w:jc w:val="both"/>
        <w:rPr>
          <w:rFonts w:asciiTheme="minorHAnsi" w:hAnsiTheme="minorHAnsi" w:cs="Arial"/>
          <w:b/>
          <w:bCs/>
          <w:i/>
          <w:iCs/>
          <w:sz w:val="18"/>
          <w:szCs w:val="18"/>
        </w:rPr>
      </w:pPr>
    </w:p>
    <w:p w14:paraId="5BBF5F8D" w14:textId="0DE64162" w:rsidR="00E97185" w:rsidRPr="00A04C64" w:rsidRDefault="00E97185" w:rsidP="00AA1DEB">
      <w:pPr>
        <w:pStyle w:val="font6"/>
        <w:tabs>
          <w:tab w:val="left" w:pos="7380"/>
          <w:tab w:val="center" w:pos="8280"/>
        </w:tabs>
        <w:spacing w:before="0" w:beforeAutospacing="0" w:after="60" w:afterAutospacing="0"/>
        <w:jc w:val="both"/>
        <w:rPr>
          <w:rFonts w:asciiTheme="minorHAnsi" w:hAnsiTheme="minorHAnsi" w:cs="Arial"/>
          <w:sz w:val="18"/>
          <w:szCs w:val="18"/>
        </w:rPr>
      </w:pPr>
      <w:r w:rsidRPr="00A04C64">
        <w:rPr>
          <w:rFonts w:asciiTheme="minorHAnsi" w:hAnsiTheme="minorHAnsi" w:cs="Arial"/>
          <w:b/>
          <w:bCs/>
          <w:iCs/>
          <w:sz w:val="18"/>
          <w:szCs w:val="18"/>
        </w:rPr>
        <w:t>Basismilchpreis</w:t>
      </w:r>
      <w:r w:rsidRPr="00A04C64">
        <w:rPr>
          <w:rFonts w:asciiTheme="minorHAnsi" w:hAnsiTheme="minorHAnsi" w:cs="Arial"/>
          <w:sz w:val="18"/>
          <w:szCs w:val="18"/>
        </w:rPr>
        <w:t xml:space="preserve"> für Standardmilch</w:t>
      </w:r>
      <w:r w:rsidR="00AA1DEB">
        <w:rPr>
          <w:rFonts w:asciiTheme="minorHAnsi" w:hAnsiTheme="minorHAnsi" w:cs="Arial"/>
          <w:sz w:val="18"/>
          <w:szCs w:val="18"/>
        </w:rPr>
        <w:t xml:space="preserve"> </w:t>
      </w:r>
      <w:r w:rsidRPr="00A04C64">
        <w:rPr>
          <w:rFonts w:asciiTheme="minorHAnsi" w:hAnsiTheme="minorHAnsi" w:cs="Arial"/>
          <w:sz w:val="18"/>
          <w:szCs w:val="18"/>
          <w:u w:val="single"/>
        </w:rPr>
        <w:t>inklusive</w:t>
      </w:r>
      <w:r w:rsidRPr="00A04C64">
        <w:rPr>
          <w:rFonts w:asciiTheme="minorHAnsi" w:hAnsiTheme="minorHAnsi" w:cs="Arial"/>
          <w:sz w:val="18"/>
          <w:szCs w:val="18"/>
        </w:rPr>
        <w:t xml:space="preserve"> Mehrwertsteuer </w:t>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57C19284" w14:textId="244D76B7" w:rsidR="00E97185" w:rsidRPr="00A04C64" w:rsidRDefault="00E97185" w:rsidP="00E97185">
      <w:pPr>
        <w:pStyle w:val="font6"/>
        <w:tabs>
          <w:tab w:val="left" w:pos="7380"/>
          <w:tab w:val="center" w:pos="8280"/>
        </w:tabs>
        <w:spacing w:before="0" w:beforeAutospacing="0" w:after="60" w:afterAutospacing="0"/>
        <w:jc w:val="both"/>
        <w:rPr>
          <w:rFonts w:asciiTheme="minorHAnsi" w:hAnsiTheme="minorHAnsi" w:cs="Arial"/>
          <w:b/>
          <w:sz w:val="18"/>
          <w:szCs w:val="18"/>
          <w:bdr w:val="single" w:sz="4" w:space="0" w:color="auto"/>
        </w:rPr>
      </w:pPr>
      <w:r w:rsidRPr="00A04C64">
        <w:rPr>
          <w:rFonts w:asciiTheme="minorHAnsi" w:hAnsiTheme="minorHAnsi" w:cs="Arial"/>
          <w:b/>
          <w:sz w:val="18"/>
          <w:szCs w:val="18"/>
        </w:rPr>
        <w:t>Verkäsungszulage</w:t>
      </w:r>
      <w:r w:rsidRPr="00A04C64">
        <w:rPr>
          <w:rFonts w:asciiTheme="minorHAnsi" w:hAnsiTheme="minorHAnsi" w:cs="Arial"/>
          <w:b/>
          <w:sz w:val="18"/>
          <w:szCs w:val="18"/>
        </w:rPr>
        <w:tab/>
      </w:r>
      <w:r w:rsidRPr="00A04C64">
        <w:rPr>
          <w:rFonts w:asciiTheme="minorHAnsi" w:hAnsiTheme="minorHAnsi" w:cs="Arial"/>
          <w:b/>
          <w:sz w:val="18"/>
          <w:szCs w:val="18"/>
        </w:rPr>
        <w:tab/>
      </w:r>
      <w:r w:rsidR="002C0D0A" w:rsidRPr="00A04C64">
        <w:rPr>
          <w:rFonts w:asciiTheme="minorHAnsi" w:hAnsiTheme="minorHAnsi" w:cs="Arial"/>
          <w:sz w:val="18"/>
          <w:szCs w:val="18"/>
          <w:bdr w:val="single" w:sz="4" w:space="0" w:color="auto"/>
        </w:rPr>
        <w:fldChar w:fldCharType="begin">
          <w:ffData>
            <w:name w:val="Text1"/>
            <w:enabled/>
            <w:calcOnExit w:val="0"/>
            <w:textInput/>
          </w:ffData>
        </w:fldChar>
      </w:r>
      <w:r w:rsidR="002C0D0A" w:rsidRPr="00A04C64">
        <w:rPr>
          <w:rFonts w:asciiTheme="minorHAnsi" w:hAnsiTheme="minorHAnsi" w:cs="Arial"/>
          <w:sz w:val="18"/>
          <w:szCs w:val="18"/>
          <w:bdr w:val="single" w:sz="4" w:space="0" w:color="auto"/>
        </w:rPr>
        <w:instrText xml:space="preserve"> FORMTEXT </w:instrText>
      </w:r>
      <w:r w:rsidR="002C0D0A" w:rsidRPr="00A04C64">
        <w:rPr>
          <w:rFonts w:asciiTheme="minorHAnsi" w:hAnsiTheme="minorHAnsi" w:cs="Arial"/>
          <w:sz w:val="18"/>
          <w:szCs w:val="18"/>
          <w:bdr w:val="single" w:sz="4" w:space="0" w:color="auto"/>
        </w:rPr>
      </w:r>
      <w:r w:rsidR="002C0D0A" w:rsidRPr="00A04C64">
        <w:rPr>
          <w:rFonts w:asciiTheme="minorHAnsi" w:hAnsiTheme="minorHAnsi" w:cs="Arial"/>
          <w:sz w:val="18"/>
          <w:szCs w:val="18"/>
          <w:bdr w:val="single" w:sz="4" w:space="0" w:color="auto"/>
        </w:rPr>
        <w:fldChar w:fldCharType="separate"/>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sz w:val="18"/>
          <w:szCs w:val="18"/>
          <w:bdr w:val="single" w:sz="4" w:space="0" w:color="auto"/>
        </w:rPr>
        <w:fldChar w:fldCharType="end"/>
      </w:r>
    </w:p>
    <w:p w14:paraId="381EBA2E" w14:textId="6AB16D32" w:rsidR="00E97185" w:rsidRPr="00A04C64" w:rsidRDefault="00E97185" w:rsidP="00E97185">
      <w:pPr>
        <w:pStyle w:val="font6"/>
        <w:tabs>
          <w:tab w:val="left" w:pos="7380"/>
          <w:tab w:val="center" w:pos="8280"/>
        </w:tabs>
        <w:spacing w:before="0" w:beforeAutospacing="0" w:after="60" w:afterAutospacing="0"/>
        <w:jc w:val="both"/>
        <w:rPr>
          <w:rFonts w:asciiTheme="minorHAnsi" w:hAnsiTheme="minorHAnsi" w:cs="Arial"/>
          <w:b/>
          <w:sz w:val="18"/>
          <w:szCs w:val="18"/>
        </w:rPr>
      </w:pPr>
      <w:r w:rsidRPr="00A04C64">
        <w:rPr>
          <w:rFonts w:asciiTheme="minorHAnsi" w:hAnsiTheme="minorHAnsi" w:cs="Arial"/>
          <w:b/>
          <w:sz w:val="18"/>
          <w:szCs w:val="18"/>
        </w:rPr>
        <w:t>Siloverzichtszulage</w:t>
      </w:r>
      <w:r w:rsidRPr="00A04C64">
        <w:rPr>
          <w:rFonts w:asciiTheme="minorHAnsi" w:hAnsiTheme="minorHAnsi" w:cs="Arial"/>
          <w:b/>
          <w:sz w:val="18"/>
          <w:szCs w:val="18"/>
        </w:rPr>
        <w:tab/>
      </w:r>
      <w:r w:rsidR="002C0D0A">
        <w:rPr>
          <w:rFonts w:asciiTheme="minorHAnsi" w:hAnsiTheme="minorHAnsi" w:cs="Arial"/>
          <w:b/>
          <w:sz w:val="18"/>
          <w:szCs w:val="18"/>
        </w:rPr>
        <w:t xml:space="preserve">               </w:t>
      </w:r>
      <w:r w:rsidRPr="00A04C64">
        <w:rPr>
          <w:rFonts w:asciiTheme="minorHAnsi" w:hAnsiTheme="minorHAnsi" w:cs="Arial"/>
          <w:b/>
          <w:sz w:val="18"/>
          <w:szCs w:val="18"/>
        </w:rPr>
        <w:t xml:space="preserve"> </w:t>
      </w:r>
      <w:r w:rsidR="002C0D0A" w:rsidRPr="00A04C64">
        <w:rPr>
          <w:rFonts w:asciiTheme="minorHAnsi" w:hAnsiTheme="minorHAnsi" w:cs="Arial"/>
          <w:sz w:val="18"/>
          <w:szCs w:val="18"/>
          <w:bdr w:val="single" w:sz="4" w:space="0" w:color="auto"/>
        </w:rPr>
        <w:fldChar w:fldCharType="begin">
          <w:ffData>
            <w:name w:val="Text1"/>
            <w:enabled/>
            <w:calcOnExit w:val="0"/>
            <w:textInput/>
          </w:ffData>
        </w:fldChar>
      </w:r>
      <w:r w:rsidR="002C0D0A" w:rsidRPr="00A04C64">
        <w:rPr>
          <w:rFonts w:asciiTheme="minorHAnsi" w:hAnsiTheme="minorHAnsi" w:cs="Arial"/>
          <w:sz w:val="18"/>
          <w:szCs w:val="18"/>
          <w:bdr w:val="single" w:sz="4" w:space="0" w:color="auto"/>
        </w:rPr>
        <w:instrText xml:space="preserve"> FORMTEXT </w:instrText>
      </w:r>
      <w:r w:rsidR="002C0D0A" w:rsidRPr="00A04C64">
        <w:rPr>
          <w:rFonts w:asciiTheme="minorHAnsi" w:hAnsiTheme="minorHAnsi" w:cs="Arial"/>
          <w:sz w:val="18"/>
          <w:szCs w:val="18"/>
          <w:bdr w:val="single" w:sz="4" w:space="0" w:color="auto"/>
        </w:rPr>
      </w:r>
      <w:r w:rsidR="002C0D0A" w:rsidRPr="00A04C64">
        <w:rPr>
          <w:rFonts w:asciiTheme="minorHAnsi" w:hAnsiTheme="minorHAnsi" w:cs="Arial"/>
          <w:sz w:val="18"/>
          <w:szCs w:val="18"/>
          <w:bdr w:val="single" w:sz="4" w:space="0" w:color="auto"/>
        </w:rPr>
        <w:fldChar w:fldCharType="separate"/>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noProof/>
          <w:sz w:val="18"/>
          <w:szCs w:val="18"/>
          <w:bdr w:val="single" w:sz="4" w:space="0" w:color="auto"/>
        </w:rPr>
        <w:t> </w:t>
      </w:r>
      <w:r w:rsidR="002C0D0A" w:rsidRPr="00A04C64">
        <w:rPr>
          <w:rFonts w:asciiTheme="minorHAnsi" w:hAnsiTheme="minorHAnsi" w:cs="Arial"/>
          <w:sz w:val="18"/>
          <w:szCs w:val="18"/>
          <w:bdr w:val="single" w:sz="4" w:space="0" w:color="auto"/>
        </w:rPr>
        <w:fldChar w:fldCharType="end"/>
      </w:r>
    </w:p>
    <w:p w14:paraId="0DD94397" w14:textId="77777777" w:rsidR="00E97185" w:rsidRPr="00A04C64" w:rsidRDefault="00E97185" w:rsidP="00E97185">
      <w:pPr>
        <w:pStyle w:val="font6"/>
        <w:tabs>
          <w:tab w:val="left" w:pos="738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b/>
          <w:bCs/>
          <w:i/>
          <w:iCs/>
          <w:sz w:val="18"/>
          <w:szCs w:val="18"/>
        </w:rPr>
        <w:t>Zuschläge</w:t>
      </w:r>
      <w:r w:rsidRPr="00A04C64">
        <w:rPr>
          <w:rFonts w:asciiTheme="minorHAnsi" w:hAnsiTheme="minorHAnsi" w:cs="Arial"/>
          <w:sz w:val="18"/>
          <w:szCs w:val="18"/>
        </w:rPr>
        <w:t xml:space="preserve"> vertraglich geregelt für (Vertragsrelevante Zuschläge):</w:t>
      </w:r>
    </w:p>
    <w:p w14:paraId="6302B944" w14:textId="77777777" w:rsidR="00E97185" w:rsidRPr="00A04C64" w:rsidRDefault="00E97185" w:rsidP="00E97185">
      <w:pPr>
        <w:pStyle w:val="font6"/>
        <w:tabs>
          <w:tab w:val="center" w:pos="360"/>
          <w:tab w:val="left" w:pos="576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7A8A557E" w14:textId="77777777" w:rsidR="00E97185" w:rsidRPr="00A04C64" w:rsidRDefault="00E97185" w:rsidP="00E97185">
      <w:pPr>
        <w:pStyle w:val="font6"/>
        <w:tabs>
          <w:tab w:val="center" w:pos="360"/>
          <w:tab w:val="left" w:pos="576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27FEC347" w14:textId="77777777" w:rsidR="00E97185" w:rsidRPr="00A04C64" w:rsidRDefault="00E97185" w:rsidP="00E97185">
      <w:pPr>
        <w:pStyle w:val="font6"/>
        <w:tabs>
          <w:tab w:val="center" w:pos="360"/>
          <w:tab w:val="left" w:pos="576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7396420C" w14:textId="77777777" w:rsidR="00E97185" w:rsidRPr="00A04C64" w:rsidRDefault="00E97185" w:rsidP="00E97185">
      <w:pPr>
        <w:pStyle w:val="font6"/>
        <w:tabs>
          <w:tab w:val="center" w:pos="360"/>
          <w:tab w:val="left" w:pos="576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sz w:val="18"/>
          <w:szCs w:val="18"/>
        </w:rPr>
        <w:tab/>
      </w:r>
      <w:r w:rsidRPr="00A04C64">
        <w:rPr>
          <w:rFonts w:asciiTheme="minorHAnsi" w:hAnsiTheme="minorHAnsi" w:cs="Arial"/>
          <w:b/>
          <w:bCs/>
          <w:i/>
          <w:iCs/>
          <w:sz w:val="18"/>
          <w:szCs w:val="18"/>
        </w:rPr>
        <w:t>Abzüge</w:t>
      </w:r>
      <w:r w:rsidRPr="00A04C64">
        <w:rPr>
          <w:rFonts w:asciiTheme="minorHAnsi" w:hAnsiTheme="minorHAnsi" w:cs="Arial"/>
          <w:sz w:val="18"/>
          <w:szCs w:val="18"/>
        </w:rPr>
        <w:t xml:space="preserve"> vertraglich geregelt für (Vertragsrelevante Abzüge):</w:t>
      </w:r>
    </w:p>
    <w:p w14:paraId="6670BC98" w14:textId="77777777" w:rsidR="00E97185" w:rsidRPr="00A04C64" w:rsidRDefault="00E97185" w:rsidP="00E97185">
      <w:pPr>
        <w:pStyle w:val="font6"/>
        <w:tabs>
          <w:tab w:val="center" w:pos="360"/>
          <w:tab w:val="left" w:pos="576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0E000557" w14:textId="77777777" w:rsidR="00E97185" w:rsidRPr="00A04C64" w:rsidRDefault="00E97185" w:rsidP="00E97185">
      <w:pPr>
        <w:pStyle w:val="font6"/>
        <w:tabs>
          <w:tab w:val="center" w:pos="360"/>
          <w:tab w:val="left" w:pos="576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31D98038" w14:textId="77777777" w:rsidR="00E97185" w:rsidRPr="00A04C64" w:rsidRDefault="00E97185" w:rsidP="00E97185">
      <w:pPr>
        <w:pStyle w:val="font6"/>
        <w:tabs>
          <w:tab w:val="center" w:pos="360"/>
          <w:tab w:val="left" w:pos="5760"/>
          <w:tab w:val="center" w:pos="8280"/>
        </w:tabs>
        <w:spacing w:before="120" w:beforeAutospacing="0" w:after="60" w:afterAutospacing="0"/>
        <w:jc w:val="both"/>
        <w:rPr>
          <w:rFonts w:asciiTheme="minorHAnsi" w:hAnsiTheme="minorHAnsi" w:cs="Arial"/>
          <w:sz w:val="18"/>
          <w:szCs w:val="18"/>
        </w:rPr>
      </w:pP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0018C53B" w14:textId="77777777" w:rsidR="00E97185" w:rsidRPr="00A04C64" w:rsidRDefault="00E97185" w:rsidP="00E97185">
      <w:pPr>
        <w:pStyle w:val="font6"/>
        <w:tabs>
          <w:tab w:val="left" w:pos="360"/>
          <w:tab w:val="left" w:pos="5760"/>
          <w:tab w:val="center" w:pos="8280"/>
        </w:tabs>
        <w:spacing w:before="120" w:beforeAutospacing="0" w:after="60" w:afterAutospacing="0"/>
        <w:jc w:val="both"/>
        <w:rPr>
          <w:rFonts w:asciiTheme="minorHAnsi" w:hAnsiTheme="minorHAnsi" w:cs="Arial"/>
          <w:b/>
          <w:bCs/>
          <w:sz w:val="18"/>
          <w:szCs w:val="18"/>
        </w:rPr>
      </w:pPr>
    </w:p>
    <w:p w14:paraId="51531697" w14:textId="77777777" w:rsidR="00E97185" w:rsidRPr="00A04C64" w:rsidRDefault="00E97185" w:rsidP="00E97185">
      <w:pPr>
        <w:pStyle w:val="font6"/>
        <w:pBdr>
          <w:bottom w:val="single" w:sz="4" w:space="1" w:color="auto"/>
        </w:pBdr>
        <w:tabs>
          <w:tab w:val="left" w:pos="360"/>
          <w:tab w:val="left" w:pos="5760"/>
          <w:tab w:val="center" w:pos="8280"/>
        </w:tabs>
        <w:spacing w:before="120" w:beforeAutospacing="0" w:after="60" w:afterAutospacing="0"/>
        <w:jc w:val="both"/>
        <w:rPr>
          <w:rFonts w:asciiTheme="minorHAnsi" w:hAnsiTheme="minorHAnsi" w:cs="Arial"/>
          <w:b/>
          <w:bCs/>
          <w:sz w:val="18"/>
          <w:szCs w:val="18"/>
        </w:rPr>
      </w:pPr>
      <w:r w:rsidRPr="00A04C64">
        <w:rPr>
          <w:rFonts w:asciiTheme="minorHAnsi" w:hAnsiTheme="minorHAnsi" w:cs="Arial"/>
          <w:b/>
          <w:bCs/>
          <w:sz w:val="18"/>
          <w:szCs w:val="18"/>
        </w:rPr>
        <w:t>Verkäste Milch</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7B96747F" w14:textId="77777777" w:rsidR="00E97185" w:rsidRPr="00A04C64" w:rsidRDefault="00E97185" w:rsidP="00E97185">
      <w:pPr>
        <w:spacing w:line="220" w:lineRule="exact"/>
        <w:jc w:val="both"/>
        <w:rPr>
          <w:sz w:val="18"/>
          <w:szCs w:val="18"/>
        </w:rPr>
      </w:pPr>
    </w:p>
    <w:p w14:paraId="56002B37" w14:textId="11560927" w:rsidR="00E97185" w:rsidRPr="00A04C64" w:rsidRDefault="00E97185" w:rsidP="00E97185">
      <w:pPr>
        <w:pStyle w:val="font6"/>
        <w:pBdr>
          <w:bottom w:val="single" w:sz="4" w:space="1" w:color="auto"/>
        </w:pBdr>
        <w:tabs>
          <w:tab w:val="left" w:pos="360"/>
          <w:tab w:val="left" w:pos="5760"/>
          <w:tab w:val="center" w:pos="8280"/>
        </w:tabs>
        <w:spacing w:before="120" w:beforeAutospacing="0" w:after="60" w:afterAutospacing="0"/>
        <w:jc w:val="both"/>
        <w:rPr>
          <w:rFonts w:asciiTheme="minorHAnsi" w:hAnsiTheme="minorHAnsi" w:cs="Arial"/>
          <w:b/>
          <w:bCs/>
          <w:sz w:val="18"/>
          <w:szCs w:val="18"/>
        </w:rPr>
      </w:pPr>
      <w:r w:rsidRPr="00A04C64">
        <w:rPr>
          <w:rFonts w:asciiTheme="minorHAnsi" w:hAnsiTheme="minorHAnsi" w:cs="Arial"/>
          <w:b/>
          <w:bCs/>
          <w:sz w:val="18"/>
          <w:szCs w:val="18"/>
        </w:rPr>
        <w:t>Überschussmilch</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5F86B937" w14:textId="77777777" w:rsidR="00E97185" w:rsidRPr="00A04C64" w:rsidRDefault="00E97185" w:rsidP="00E97185">
      <w:pPr>
        <w:jc w:val="both"/>
        <w:rPr>
          <w:sz w:val="18"/>
          <w:szCs w:val="18"/>
        </w:rPr>
      </w:pPr>
    </w:p>
    <w:p w14:paraId="4E7C63D2" w14:textId="77777777" w:rsidR="00E97185" w:rsidRPr="00A04C64" w:rsidRDefault="00E97185" w:rsidP="00E97185">
      <w:pPr>
        <w:pStyle w:val="font6"/>
        <w:pBdr>
          <w:bottom w:val="single" w:sz="4" w:space="3" w:color="auto"/>
        </w:pBdr>
        <w:tabs>
          <w:tab w:val="left" w:pos="360"/>
          <w:tab w:val="left" w:pos="5760"/>
          <w:tab w:val="center" w:pos="8280"/>
        </w:tabs>
        <w:spacing w:before="120" w:beforeAutospacing="0" w:after="60" w:afterAutospacing="0"/>
        <w:jc w:val="both"/>
        <w:rPr>
          <w:rFonts w:asciiTheme="minorHAnsi" w:hAnsiTheme="minorHAnsi" w:cs="Arial"/>
          <w:b/>
          <w:bCs/>
          <w:sz w:val="18"/>
          <w:szCs w:val="18"/>
          <w:bdr w:val="single" w:sz="4" w:space="0" w:color="auto"/>
        </w:rPr>
      </w:pPr>
      <w:r w:rsidRPr="00A04C64">
        <w:rPr>
          <w:rFonts w:asciiTheme="minorHAnsi" w:hAnsiTheme="minorHAnsi" w:cs="Arial"/>
          <w:b/>
          <w:bCs/>
          <w:sz w:val="18"/>
          <w:szCs w:val="18"/>
        </w:rPr>
        <w:t>andere Verwertungsarten</w:t>
      </w:r>
      <w:r w:rsidRPr="00A04C64">
        <w:rPr>
          <w:rFonts w:asciiTheme="minorHAnsi" w:hAnsiTheme="minorHAnsi" w:cs="Arial"/>
          <w:b/>
          <w:bCs/>
          <w:sz w:val="18"/>
          <w:szCs w:val="18"/>
        </w:rPr>
        <w:tab/>
      </w:r>
      <w:r w:rsidRPr="00A04C64">
        <w:rPr>
          <w:rFonts w:asciiTheme="minorHAnsi" w:hAnsiTheme="minorHAnsi" w:cs="Arial"/>
          <w:b/>
          <w:bCs/>
          <w:sz w:val="18"/>
          <w:szCs w:val="18"/>
        </w:rPr>
        <w:tab/>
      </w:r>
    </w:p>
    <w:p w14:paraId="150E5E43" w14:textId="77777777" w:rsidR="00E97185" w:rsidRPr="00A04C64" w:rsidRDefault="00E97185" w:rsidP="00E97185">
      <w:pPr>
        <w:pStyle w:val="font6"/>
        <w:tabs>
          <w:tab w:val="left" w:pos="7380"/>
          <w:tab w:val="center" w:pos="8280"/>
        </w:tabs>
        <w:spacing w:before="0" w:beforeAutospacing="0" w:after="60" w:afterAutospacing="0"/>
        <w:jc w:val="both"/>
        <w:rPr>
          <w:rFonts w:asciiTheme="minorHAnsi" w:hAnsiTheme="minorHAnsi" w:cs="Arial"/>
          <w:sz w:val="18"/>
          <w:szCs w:val="18"/>
        </w:rPr>
      </w:pPr>
      <w:r w:rsidRPr="00A04C64">
        <w:rPr>
          <w:rFonts w:asciiTheme="minorHAnsi" w:hAnsiTheme="minorHAnsi" w:cs="Arial"/>
          <w:sz w:val="18"/>
          <w:szCs w:val="18"/>
        </w:rPr>
        <w:t>___________________________________________________________________</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6342E430" w14:textId="77777777" w:rsidR="00E97185" w:rsidRPr="00A04C64" w:rsidRDefault="00E97185" w:rsidP="00E97185">
      <w:pPr>
        <w:pStyle w:val="font6"/>
        <w:tabs>
          <w:tab w:val="left" w:pos="7380"/>
          <w:tab w:val="center" w:pos="8280"/>
        </w:tabs>
        <w:spacing w:before="0" w:beforeAutospacing="0" w:after="60" w:afterAutospacing="0"/>
        <w:jc w:val="both"/>
        <w:rPr>
          <w:rFonts w:asciiTheme="minorHAnsi" w:hAnsiTheme="minorHAnsi" w:cs="Arial"/>
          <w:sz w:val="18"/>
          <w:szCs w:val="18"/>
        </w:rPr>
      </w:pPr>
      <w:r w:rsidRPr="00A04C64">
        <w:rPr>
          <w:rFonts w:asciiTheme="minorHAnsi" w:hAnsiTheme="minorHAnsi" w:cs="Arial"/>
          <w:sz w:val="18"/>
          <w:szCs w:val="18"/>
        </w:rPr>
        <w:t>___________________________________________________________________</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1838F9F4" w14:textId="77777777" w:rsidR="00E97185" w:rsidRPr="00A04C64" w:rsidRDefault="00E97185" w:rsidP="00DC293A">
      <w:pPr>
        <w:pStyle w:val="font6"/>
        <w:tabs>
          <w:tab w:val="left" w:pos="7380"/>
          <w:tab w:val="center" w:pos="8280"/>
        </w:tabs>
        <w:spacing w:before="0" w:beforeAutospacing="0" w:after="60" w:afterAutospacing="0"/>
        <w:jc w:val="both"/>
        <w:rPr>
          <w:rFonts w:asciiTheme="minorHAnsi" w:hAnsiTheme="minorHAnsi" w:cs="Arial"/>
          <w:sz w:val="18"/>
          <w:szCs w:val="18"/>
        </w:rPr>
      </w:pPr>
      <w:r w:rsidRPr="00A04C64">
        <w:rPr>
          <w:rFonts w:asciiTheme="minorHAnsi" w:hAnsiTheme="minorHAnsi" w:cs="Arial"/>
          <w:sz w:val="18"/>
          <w:szCs w:val="18"/>
        </w:rPr>
        <w:t>___________________________________________________________________</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5CD9CA6C" w14:textId="77777777" w:rsidR="003C2A30" w:rsidRPr="00A04C64" w:rsidRDefault="00E97185" w:rsidP="003C2A30">
      <w:pPr>
        <w:spacing w:before="120" w:line="220" w:lineRule="exact"/>
        <w:jc w:val="both"/>
        <w:rPr>
          <w:sz w:val="18"/>
          <w:szCs w:val="18"/>
        </w:rPr>
      </w:pPr>
      <w:r w:rsidRPr="00A04C64">
        <w:rPr>
          <w:sz w:val="18"/>
          <w:szCs w:val="18"/>
        </w:rPr>
        <w:t xml:space="preserve">Bei Änderung des Mehrwertsteuersatzes wird der Basispreis auf den Zeitpunkt der Änderung automatisch um die Satzänderung angepasst. </w:t>
      </w:r>
    </w:p>
    <w:p w14:paraId="2A3787B3" w14:textId="77777777" w:rsidR="00E97185" w:rsidRPr="00A04C64" w:rsidRDefault="00E97185" w:rsidP="003C2A30">
      <w:pPr>
        <w:spacing w:before="120" w:line="220" w:lineRule="exact"/>
        <w:jc w:val="both"/>
        <w:rPr>
          <w:sz w:val="18"/>
          <w:szCs w:val="18"/>
        </w:rPr>
      </w:pPr>
      <w:r w:rsidRPr="00A04C64">
        <w:rPr>
          <w:sz w:val="18"/>
          <w:szCs w:val="18"/>
        </w:rPr>
        <w:t>Falls sich die Marktverhältnisse (Preis, Menge) massgeblich ändern, dann muss auch der vertraglich ab</w:t>
      </w:r>
      <w:r w:rsidRPr="00A04C64">
        <w:rPr>
          <w:sz w:val="18"/>
          <w:szCs w:val="18"/>
        </w:rPr>
        <w:softHyphen/>
        <w:t>gemachte Basispreis innerhalb Monatsfrist neu geregelt werden.</w:t>
      </w:r>
    </w:p>
    <w:p w14:paraId="2F5D982C" w14:textId="77777777" w:rsidR="00E97185" w:rsidRPr="00A04C64" w:rsidRDefault="00E97185" w:rsidP="003C2A30">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Die Beiträge für Produzentenorganisationen werden gemäss Vereinbarungen nach Art. 5 beim vereinbar</w:t>
      </w:r>
      <w:r w:rsidRPr="00A04C64">
        <w:rPr>
          <w:rFonts w:asciiTheme="minorHAnsi" w:hAnsiTheme="minorHAnsi" w:cs="Arial"/>
          <w:sz w:val="18"/>
          <w:szCs w:val="18"/>
        </w:rPr>
        <w:softHyphen/>
        <w:t>ten Preis abgezogen.</w:t>
      </w:r>
    </w:p>
    <w:p w14:paraId="34A3A807" w14:textId="77777777" w:rsidR="00DC293A" w:rsidRPr="00A04C64" w:rsidRDefault="00DC293A" w:rsidP="003C2A30">
      <w:pPr>
        <w:pStyle w:val="font6"/>
        <w:spacing w:before="0" w:beforeAutospacing="0" w:after="0" w:afterAutospacing="0"/>
        <w:jc w:val="both"/>
        <w:rPr>
          <w:sz w:val="18"/>
          <w:szCs w:val="18"/>
        </w:rPr>
      </w:pPr>
    </w:p>
    <w:p w14:paraId="0571D86F" w14:textId="77777777" w:rsidR="00E97185" w:rsidRPr="00A04C64" w:rsidRDefault="00E97185" w:rsidP="003C2A30">
      <w:pPr>
        <w:jc w:val="both"/>
        <w:rPr>
          <w:sz w:val="18"/>
          <w:szCs w:val="18"/>
        </w:rPr>
      </w:pPr>
      <w:r w:rsidRPr="00A04C64">
        <w:rPr>
          <w:sz w:val="18"/>
          <w:szCs w:val="18"/>
        </w:rPr>
        <w:t>Der Vertragspartner ist verpflichtet, laufend, mindestens zweimal jährlich über die erreichte Qualität des produzierten Käses zu informieren.</w:t>
      </w:r>
    </w:p>
    <w:p w14:paraId="7B88BD2A"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47CDDFDB" w14:textId="77777777" w:rsidR="00E97185" w:rsidRPr="00A04C64" w:rsidRDefault="00E97185" w:rsidP="00DC293A">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4011A81B"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006ADB98"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1E770A25"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57CD028F"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Text17"/>
            <w:enabled/>
            <w:calcOnExit w:val="0"/>
            <w:textInput/>
          </w:ffData>
        </w:fldChar>
      </w:r>
      <w:bookmarkStart w:id="6" w:name="Text17"/>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6"/>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fldChar w:fldCharType="begin">
          <w:ffData>
            <w:name w:val="Text18"/>
            <w:enabled/>
            <w:calcOnExit w:val="0"/>
            <w:textInput/>
          </w:ffData>
        </w:fldChar>
      </w:r>
      <w:bookmarkStart w:id="7" w:name="Text18"/>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7"/>
    </w:p>
    <w:p w14:paraId="4E34678D" w14:textId="77777777" w:rsidR="00DA419D"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sectPr w:rsidR="00DA419D" w:rsidSect="00371A12">
          <w:type w:val="continuous"/>
          <w:pgSz w:w="11906" w:h="16838"/>
          <w:pgMar w:top="2835" w:right="851" w:bottom="1134" w:left="1701" w:header="879" w:footer="0" w:gutter="0"/>
          <w:cols w:space="708"/>
          <w:formProt w:val="0"/>
          <w:titlePg/>
          <w:docGrid w:linePitch="360"/>
        </w:sectPr>
      </w:pPr>
      <w:r w:rsidRPr="00A04C64">
        <w:rPr>
          <w:rFonts w:asciiTheme="minorHAnsi" w:hAnsiTheme="minorHAnsi" w:cs="Arial"/>
          <w:b/>
          <w:bCs/>
          <w:sz w:val="18"/>
          <w:szCs w:val="18"/>
        </w:rPr>
        <w:br w:type="page"/>
      </w:r>
    </w:p>
    <w:p w14:paraId="6EE81A79" w14:textId="019E6021"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lastRenderedPageBreak/>
        <w:t xml:space="preserve">Anhang </w:t>
      </w:r>
      <w:r w:rsidRPr="00A04C64">
        <w:rPr>
          <w:rFonts w:asciiTheme="minorHAnsi" w:hAnsiTheme="minorHAnsi" w:cs="Arial"/>
          <w:b/>
          <w:bCs/>
          <w:sz w:val="18"/>
          <w:szCs w:val="18"/>
        </w:rPr>
        <w:fldChar w:fldCharType="begin"/>
      </w:r>
      <w:r w:rsidRPr="00A04C64">
        <w:rPr>
          <w:rFonts w:asciiTheme="minorHAnsi" w:hAnsiTheme="minorHAnsi" w:cs="Arial"/>
          <w:b/>
          <w:bCs/>
          <w:sz w:val="18"/>
          <w:szCs w:val="18"/>
        </w:rPr>
        <w:instrText xml:space="preserve"> SEQ Anhang \* ARABIC </w:instrText>
      </w:r>
      <w:r w:rsidRPr="00A04C64">
        <w:rPr>
          <w:rFonts w:asciiTheme="minorHAnsi" w:hAnsiTheme="minorHAnsi" w:cs="Arial"/>
          <w:b/>
          <w:bCs/>
          <w:sz w:val="18"/>
          <w:szCs w:val="18"/>
        </w:rPr>
        <w:fldChar w:fldCharType="separate"/>
      </w:r>
      <w:r w:rsidR="00604547">
        <w:rPr>
          <w:rFonts w:asciiTheme="minorHAnsi" w:hAnsiTheme="minorHAnsi" w:cs="Arial"/>
          <w:b/>
          <w:bCs/>
          <w:noProof/>
          <w:sz w:val="18"/>
          <w:szCs w:val="18"/>
        </w:rPr>
        <w:t>2</w:t>
      </w:r>
      <w:r w:rsidRPr="00A04C64">
        <w:rPr>
          <w:rFonts w:asciiTheme="minorHAnsi" w:hAnsiTheme="minorHAnsi" w:cs="Arial"/>
          <w:b/>
          <w:bCs/>
          <w:sz w:val="18"/>
          <w:szCs w:val="18"/>
        </w:rPr>
        <w:fldChar w:fldCharType="end"/>
      </w:r>
      <w:r w:rsidRPr="00A04C64">
        <w:rPr>
          <w:rFonts w:asciiTheme="minorHAnsi" w:hAnsiTheme="minorHAnsi" w:cs="Arial"/>
          <w:b/>
          <w:bCs/>
          <w:sz w:val="18"/>
          <w:szCs w:val="18"/>
        </w:rPr>
        <w:t>: Lieferantenverzeichnis</w:t>
      </w:r>
    </w:p>
    <w:p w14:paraId="3ACBDAEB" w14:textId="3CCB104C" w:rsidR="00122E93" w:rsidRPr="00A04C64" w:rsidRDefault="00E97185" w:rsidP="00E97185">
      <w:pPr>
        <w:pStyle w:val="Textkrper2"/>
        <w:rPr>
          <w:rFonts w:asciiTheme="minorHAnsi" w:hAnsiTheme="minorHAnsi" w:cs="Arial"/>
          <w:sz w:val="18"/>
          <w:szCs w:val="18"/>
        </w:rPr>
      </w:pPr>
      <w:r w:rsidRPr="00A04C64">
        <w:rPr>
          <w:rFonts w:asciiTheme="minorHAnsi" w:hAnsiTheme="minorHAnsi" w:cs="Arial"/>
          <w:sz w:val="18"/>
          <w:szCs w:val="18"/>
        </w:rPr>
        <w:t>Vertraglich zugesicherte Liefermengen und individuelle Regelungen der bei der Milchverkäuferin ange</w:t>
      </w:r>
      <w:r w:rsidRPr="00A04C64">
        <w:rPr>
          <w:rFonts w:asciiTheme="minorHAnsi" w:hAnsiTheme="minorHAnsi" w:cs="Arial"/>
          <w:sz w:val="18"/>
          <w:szCs w:val="18"/>
        </w:rPr>
        <w:softHyphen/>
        <w:t>schlossenen Lieferanten:</w:t>
      </w:r>
    </w:p>
    <w:tbl>
      <w:tblPr>
        <w:tblW w:w="6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
        <w:gridCol w:w="2529"/>
        <w:gridCol w:w="1471"/>
        <w:gridCol w:w="1127"/>
        <w:gridCol w:w="1507"/>
        <w:gridCol w:w="1507"/>
        <w:gridCol w:w="1507"/>
        <w:gridCol w:w="1507"/>
        <w:gridCol w:w="3192"/>
      </w:tblGrid>
      <w:tr w:rsidR="005D2D31" w:rsidRPr="00A04C64" w14:paraId="66B73CE3" w14:textId="77777777" w:rsidTr="00C67087">
        <w:tc>
          <w:tcPr>
            <w:tcW w:w="1104" w:type="dxa"/>
            <w:tcBorders>
              <w:top w:val="nil"/>
              <w:left w:val="nil"/>
              <w:right w:val="nil"/>
            </w:tcBorders>
            <w:shd w:val="clear" w:color="auto" w:fill="auto"/>
            <w:vAlign w:val="center"/>
          </w:tcPr>
          <w:p w14:paraId="70D53B39" w14:textId="77777777" w:rsidR="004B28F4" w:rsidRPr="00A04C64" w:rsidRDefault="004B28F4" w:rsidP="00FF6F41">
            <w:pPr>
              <w:pStyle w:val="Textkrper2"/>
              <w:jc w:val="left"/>
              <w:rPr>
                <w:rFonts w:asciiTheme="minorHAnsi" w:hAnsiTheme="minorHAnsi" w:cs="Arial"/>
                <w:b/>
                <w:bCs/>
                <w:sz w:val="18"/>
                <w:szCs w:val="18"/>
              </w:rPr>
            </w:pPr>
          </w:p>
        </w:tc>
        <w:tc>
          <w:tcPr>
            <w:tcW w:w="2529" w:type="dxa"/>
            <w:tcBorders>
              <w:top w:val="nil"/>
              <w:left w:val="nil"/>
              <w:right w:val="nil"/>
            </w:tcBorders>
            <w:shd w:val="clear" w:color="auto" w:fill="auto"/>
            <w:vAlign w:val="center"/>
          </w:tcPr>
          <w:p w14:paraId="3F4DE78D" w14:textId="77777777" w:rsidR="004B28F4" w:rsidRPr="00A04C64" w:rsidRDefault="004B28F4" w:rsidP="00FF6F41">
            <w:pPr>
              <w:pStyle w:val="Textkrper2"/>
              <w:jc w:val="left"/>
              <w:rPr>
                <w:rFonts w:asciiTheme="minorHAnsi" w:hAnsiTheme="minorHAnsi" w:cs="Arial"/>
                <w:b/>
                <w:bCs/>
                <w:sz w:val="18"/>
                <w:szCs w:val="18"/>
              </w:rPr>
            </w:pPr>
          </w:p>
        </w:tc>
        <w:tc>
          <w:tcPr>
            <w:tcW w:w="1471" w:type="dxa"/>
            <w:tcBorders>
              <w:top w:val="nil"/>
              <w:left w:val="nil"/>
              <w:right w:val="nil"/>
            </w:tcBorders>
            <w:shd w:val="clear" w:color="auto" w:fill="auto"/>
            <w:vAlign w:val="center"/>
          </w:tcPr>
          <w:p w14:paraId="2AB8F127" w14:textId="77777777" w:rsidR="004B28F4" w:rsidRPr="00A04C64" w:rsidRDefault="004B28F4" w:rsidP="00FF6F41">
            <w:pPr>
              <w:pStyle w:val="Textkrper2"/>
              <w:jc w:val="left"/>
              <w:rPr>
                <w:rFonts w:asciiTheme="minorHAnsi" w:hAnsiTheme="minorHAnsi" w:cs="Arial"/>
                <w:b/>
                <w:bCs/>
                <w:sz w:val="18"/>
                <w:szCs w:val="18"/>
              </w:rPr>
            </w:pPr>
          </w:p>
        </w:tc>
        <w:tc>
          <w:tcPr>
            <w:tcW w:w="1127" w:type="dxa"/>
            <w:tcBorders>
              <w:top w:val="nil"/>
              <w:left w:val="nil"/>
            </w:tcBorders>
            <w:shd w:val="clear" w:color="auto" w:fill="auto"/>
            <w:vAlign w:val="center"/>
          </w:tcPr>
          <w:p w14:paraId="14083259" w14:textId="77777777" w:rsidR="004B28F4" w:rsidRPr="00A04C64" w:rsidRDefault="004B28F4" w:rsidP="00FF6F41">
            <w:pPr>
              <w:pStyle w:val="Textkrper2"/>
              <w:jc w:val="left"/>
              <w:rPr>
                <w:rFonts w:asciiTheme="minorHAnsi" w:hAnsiTheme="minorHAnsi" w:cs="Arial"/>
                <w:b/>
                <w:bCs/>
                <w:sz w:val="18"/>
                <w:szCs w:val="18"/>
              </w:rPr>
            </w:pPr>
          </w:p>
        </w:tc>
        <w:tc>
          <w:tcPr>
            <w:tcW w:w="6028" w:type="dxa"/>
            <w:gridSpan w:val="4"/>
            <w:shd w:val="clear" w:color="auto" w:fill="BFBFBF" w:themeFill="background1" w:themeFillShade="BF"/>
            <w:vAlign w:val="center"/>
          </w:tcPr>
          <w:p w14:paraId="06EA69B8" w14:textId="0062C57A" w:rsidR="004B28F4" w:rsidRPr="00A04C64" w:rsidRDefault="004B28F4" w:rsidP="00C67087">
            <w:pPr>
              <w:pStyle w:val="Textkrper2"/>
              <w:jc w:val="center"/>
              <w:rPr>
                <w:rFonts w:asciiTheme="minorHAnsi" w:hAnsiTheme="minorHAnsi" w:cs="Arial"/>
                <w:b/>
                <w:bCs/>
                <w:sz w:val="18"/>
                <w:szCs w:val="18"/>
              </w:rPr>
            </w:pPr>
            <w:r>
              <w:rPr>
                <w:rFonts w:asciiTheme="minorHAnsi" w:hAnsiTheme="minorHAnsi" w:cs="Arial"/>
                <w:b/>
                <w:bCs/>
                <w:sz w:val="18"/>
                <w:szCs w:val="18"/>
              </w:rPr>
              <w:t>Besondere Eigenschaften</w:t>
            </w:r>
            <w:r w:rsidR="005D009C">
              <w:rPr>
                <w:rFonts w:asciiTheme="minorHAnsi" w:hAnsiTheme="minorHAnsi" w:cs="Arial"/>
                <w:b/>
                <w:bCs/>
                <w:sz w:val="18"/>
                <w:szCs w:val="18"/>
              </w:rPr>
              <w:t xml:space="preserve"> </w:t>
            </w:r>
          </w:p>
        </w:tc>
        <w:tc>
          <w:tcPr>
            <w:tcW w:w="3192" w:type="dxa"/>
            <w:tcBorders>
              <w:top w:val="nil"/>
              <w:bottom w:val="single" w:sz="4" w:space="0" w:color="auto"/>
              <w:right w:val="nil"/>
            </w:tcBorders>
            <w:shd w:val="clear" w:color="auto" w:fill="auto"/>
            <w:vAlign w:val="center"/>
          </w:tcPr>
          <w:p w14:paraId="66D497EC" w14:textId="29BFA08A" w:rsidR="004B28F4" w:rsidRPr="00A04C64" w:rsidRDefault="004B28F4" w:rsidP="00FF6F41">
            <w:pPr>
              <w:pStyle w:val="Textkrper2"/>
              <w:jc w:val="left"/>
              <w:rPr>
                <w:rFonts w:asciiTheme="minorHAnsi" w:hAnsiTheme="minorHAnsi" w:cs="Arial"/>
                <w:b/>
                <w:bCs/>
                <w:sz w:val="18"/>
                <w:szCs w:val="18"/>
              </w:rPr>
            </w:pPr>
          </w:p>
        </w:tc>
      </w:tr>
      <w:tr w:rsidR="005D2D31" w:rsidRPr="00A04C64" w14:paraId="3BF3719E" w14:textId="77777777" w:rsidTr="002C0D0A">
        <w:tc>
          <w:tcPr>
            <w:tcW w:w="1104" w:type="dxa"/>
            <w:shd w:val="clear" w:color="auto" w:fill="C0C0C0"/>
            <w:vAlign w:val="center"/>
          </w:tcPr>
          <w:p w14:paraId="6AA8D188" w14:textId="77777777" w:rsidR="004F7223" w:rsidRPr="00A04C64" w:rsidRDefault="004F7223" w:rsidP="00FF6F41">
            <w:pPr>
              <w:pStyle w:val="Textkrper2"/>
              <w:jc w:val="left"/>
              <w:rPr>
                <w:rFonts w:asciiTheme="minorHAnsi" w:hAnsiTheme="minorHAnsi" w:cs="Arial"/>
                <w:b/>
                <w:bCs/>
                <w:sz w:val="18"/>
                <w:szCs w:val="18"/>
              </w:rPr>
            </w:pPr>
            <w:r w:rsidRPr="00A04C64">
              <w:rPr>
                <w:rFonts w:asciiTheme="minorHAnsi" w:hAnsiTheme="minorHAnsi" w:cs="Arial"/>
                <w:b/>
                <w:bCs/>
                <w:sz w:val="18"/>
                <w:szCs w:val="18"/>
              </w:rPr>
              <w:t>EVS Nr. ZMP</w:t>
            </w:r>
          </w:p>
        </w:tc>
        <w:tc>
          <w:tcPr>
            <w:tcW w:w="2529" w:type="dxa"/>
            <w:shd w:val="clear" w:color="auto" w:fill="C0C0C0"/>
            <w:vAlign w:val="center"/>
          </w:tcPr>
          <w:p w14:paraId="697B440B" w14:textId="77777777" w:rsidR="004F7223" w:rsidRPr="00A04C64" w:rsidRDefault="004F7223" w:rsidP="00FF6F41">
            <w:pPr>
              <w:pStyle w:val="Textkrper2"/>
              <w:jc w:val="left"/>
              <w:rPr>
                <w:rFonts w:asciiTheme="minorHAnsi" w:hAnsiTheme="minorHAnsi" w:cs="Arial"/>
                <w:b/>
                <w:bCs/>
                <w:sz w:val="18"/>
                <w:szCs w:val="18"/>
              </w:rPr>
            </w:pPr>
            <w:r w:rsidRPr="00A04C64">
              <w:rPr>
                <w:rFonts w:asciiTheme="minorHAnsi" w:hAnsiTheme="minorHAnsi" w:cs="Arial"/>
                <w:b/>
                <w:bCs/>
                <w:sz w:val="18"/>
                <w:szCs w:val="18"/>
              </w:rPr>
              <w:t>Name und Vorname</w:t>
            </w:r>
            <w:r w:rsidRPr="00A04C64">
              <w:rPr>
                <w:rFonts w:asciiTheme="minorHAnsi" w:hAnsiTheme="minorHAnsi" w:cs="Arial"/>
                <w:b/>
                <w:bCs/>
                <w:sz w:val="18"/>
                <w:szCs w:val="18"/>
              </w:rPr>
              <w:br/>
              <w:t>Milchlieferant</w:t>
            </w:r>
          </w:p>
        </w:tc>
        <w:tc>
          <w:tcPr>
            <w:tcW w:w="1471" w:type="dxa"/>
            <w:shd w:val="clear" w:color="auto" w:fill="C0C0C0"/>
            <w:vAlign w:val="center"/>
          </w:tcPr>
          <w:p w14:paraId="38EE3A94" w14:textId="2A91C5BB" w:rsidR="004F7223" w:rsidRPr="00A04C64" w:rsidRDefault="00E1311F" w:rsidP="00FF6F41">
            <w:pPr>
              <w:pStyle w:val="Textkrper2"/>
              <w:jc w:val="left"/>
              <w:rPr>
                <w:rFonts w:asciiTheme="minorHAnsi" w:hAnsiTheme="minorHAnsi" w:cs="Arial"/>
                <w:b/>
                <w:bCs/>
                <w:sz w:val="18"/>
                <w:szCs w:val="18"/>
              </w:rPr>
            </w:pPr>
            <w:r>
              <w:rPr>
                <w:rFonts w:asciiTheme="minorHAnsi" w:hAnsiTheme="minorHAnsi" w:cs="Arial"/>
                <w:b/>
                <w:bCs/>
                <w:sz w:val="18"/>
                <w:szCs w:val="18"/>
              </w:rPr>
              <w:t>Liefermenge</w:t>
            </w:r>
            <w:r w:rsidR="004F7223" w:rsidRPr="00A04C64">
              <w:rPr>
                <w:rFonts w:asciiTheme="minorHAnsi" w:hAnsiTheme="minorHAnsi" w:cs="Arial"/>
                <w:b/>
                <w:bCs/>
                <w:sz w:val="18"/>
                <w:szCs w:val="18"/>
              </w:rPr>
              <w:t xml:space="preserve"> </w:t>
            </w:r>
          </w:p>
        </w:tc>
        <w:tc>
          <w:tcPr>
            <w:tcW w:w="1127" w:type="dxa"/>
            <w:shd w:val="clear" w:color="auto" w:fill="C0C0C0"/>
            <w:vAlign w:val="center"/>
          </w:tcPr>
          <w:p w14:paraId="264A1EC7" w14:textId="77777777" w:rsidR="004F7223" w:rsidRPr="00A04C64" w:rsidRDefault="004F7223" w:rsidP="00FF6F41">
            <w:pPr>
              <w:pStyle w:val="Textkrper2"/>
              <w:jc w:val="left"/>
              <w:rPr>
                <w:rFonts w:asciiTheme="minorHAnsi" w:hAnsiTheme="minorHAnsi" w:cs="Arial"/>
                <w:b/>
                <w:bCs/>
                <w:sz w:val="18"/>
                <w:szCs w:val="18"/>
              </w:rPr>
            </w:pPr>
            <w:r w:rsidRPr="00A04C64">
              <w:rPr>
                <w:rFonts w:asciiTheme="minorHAnsi" w:hAnsiTheme="minorHAnsi" w:cs="Arial"/>
                <w:b/>
                <w:bCs/>
                <w:sz w:val="18"/>
                <w:szCs w:val="18"/>
              </w:rPr>
              <w:t>Mitglied</w:t>
            </w:r>
            <w:r w:rsidRPr="00A04C64">
              <w:rPr>
                <w:rFonts w:asciiTheme="minorHAnsi" w:hAnsiTheme="minorHAnsi" w:cs="Arial"/>
                <w:b/>
                <w:bCs/>
                <w:sz w:val="18"/>
                <w:szCs w:val="18"/>
              </w:rPr>
              <w:br/>
              <w:t>ZMP</w:t>
            </w:r>
            <w:r w:rsidRPr="00A04C64">
              <w:rPr>
                <w:rFonts w:asciiTheme="minorHAnsi" w:hAnsiTheme="minorHAnsi" w:cs="Arial"/>
                <w:b/>
                <w:bCs/>
                <w:sz w:val="18"/>
                <w:szCs w:val="18"/>
              </w:rPr>
              <w:br/>
              <w:t>(ankreuzen)</w:t>
            </w:r>
          </w:p>
        </w:tc>
        <w:tc>
          <w:tcPr>
            <w:tcW w:w="1507" w:type="dxa"/>
            <w:shd w:val="clear" w:color="auto" w:fill="C0C0C0"/>
            <w:vAlign w:val="center"/>
          </w:tcPr>
          <w:p w14:paraId="048B7810" w14:textId="355B63A9" w:rsidR="004F7223" w:rsidRPr="00A04C64" w:rsidRDefault="005D2D31" w:rsidP="005D2D31">
            <w:pPr>
              <w:pStyle w:val="Textkrper2"/>
              <w:jc w:val="left"/>
              <w:rPr>
                <w:rFonts w:asciiTheme="minorHAnsi" w:hAnsiTheme="minorHAnsi" w:cs="Arial"/>
                <w:b/>
                <w:bCs/>
                <w:sz w:val="18"/>
                <w:szCs w:val="18"/>
              </w:rPr>
            </w:pPr>
            <w:r>
              <w:rPr>
                <w:rFonts w:asciiTheme="minorHAnsi" w:hAnsiTheme="minorHAnsi" w:cs="Arial"/>
                <w:b/>
                <w:bCs/>
                <w:sz w:val="18"/>
                <w:szCs w:val="18"/>
              </w:rPr>
              <w:t>Bio</w:t>
            </w:r>
          </w:p>
        </w:tc>
        <w:tc>
          <w:tcPr>
            <w:tcW w:w="1507" w:type="dxa"/>
            <w:shd w:val="clear" w:color="auto" w:fill="C0C0C0"/>
          </w:tcPr>
          <w:p w14:paraId="38812112" w14:textId="6E7F46BB" w:rsidR="004F7223" w:rsidRDefault="005D2D31" w:rsidP="005D2D31">
            <w:pPr>
              <w:pStyle w:val="Textkrper2"/>
              <w:jc w:val="left"/>
              <w:rPr>
                <w:rFonts w:asciiTheme="minorHAnsi" w:hAnsiTheme="minorHAnsi" w:cs="Arial"/>
                <w:b/>
                <w:bCs/>
                <w:sz w:val="18"/>
                <w:szCs w:val="18"/>
              </w:rPr>
            </w:pPr>
            <w:r>
              <w:rPr>
                <w:rFonts w:asciiTheme="minorHAnsi" w:hAnsiTheme="minorHAnsi" w:cs="Arial"/>
                <w:b/>
                <w:bCs/>
                <w:sz w:val="18"/>
                <w:szCs w:val="18"/>
              </w:rPr>
              <w:t>Branchen</w:t>
            </w:r>
            <w:r w:rsidR="00D41D96">
              <w:rPr>
                <w:rFonts w:asciiTheme="minorHAnsi" w:hAnsiTheme="minorHAnsi" w:cs="Arial"/>
                <w:b/>
                <w:bCs/>
                <w:sz w:val="18"/>
                <w:szCs w:val="18"/>
              </w:rPr>
              <w:t xml:space="preserve">-        </w:t>
            </w:r>
            <w:r>
              <w:rPr>
                <w:rFonts w:asciiTheme="minorHAnsi" w:hAnsiTheme="minorHAnsi" w:cs="Arial"/>
                <w:b/>
                <w:bCs/>
                <w:sz w:val="18"/>
                <w:szCs w:val="18"/>
              </w:rPr>
              <w:t>standard</w:t>
            </w:r>
          </w:p>
          <w:p w14:paraId="14C2B611" w14:textId="7462D7A4" w:rsidR="005D2D31" w:rsidRPr="00A04C64" w:rsidRDefault="005D2D31" w:rsidP="00D41D96">
            <w:pPr>
              <w:pStyle w:val="Textkrper2"/>
              <w:jc w:val="left"/>
              <w:rPr>
                <w:rFonts w:asciiTheme="minorHAnsi" w:hAnsiTheme="minorHAnsi" w:cs="Arial"/>
                <w:b/>
                <w:bCs/>
                <w:sz w:val="18"/>
                <w:szCs w:val="18"/>
              </w:rPr>
            </w:pPr>
            <w:r>
              <w:rPr>
                <w:rFonts w:asciiTheme="minorHAnsi" w:hAnsiTheme="minorHAnsi" w:cs="Arial"/>
                <w:b/>
                <w:bCs/>
                <w:sz w:val="18"/>
                <w:szCs w:val="18"/>
              </w:rPr>
              <w:t>nachhaltige Milch</w:t>
            </w:r>
          </w:p>
        </w:tc>
        <w:tc>
          <w:tcPr>
            <w:tcW w:w="1507" w:type="dxa"/>
            <w:shd w:val="clear" w:color="auto" w:fill="C0C0C0"/>
            <w:vAlign w:val="center"/>
          </w:tcPr>
          <w:p w14:paraId="17A1A047" w14:textId="6649CD2E" w:rsidR="004F7223" w:rsidRPr="00A04C64" w:rsidRDefault="005D2D31" w:rsidP="005D2D31">
            <w:pPr>
              <w:pStyle w:val="Textkrper2"/>
              <w:jc w:val="left"/>
              <w:rPr>
                <w:rFonts w:asciiTheme="minorHAnsi" w:hAnsiTheme="minorHAnsi" w:cs="Arial"/>
                <w:b/>
                <w:bCs/>
                <w:sz w:val="18"/>
                <w:szCs w:val="18"/>
              </w:rPr>
            </w:pPr>
            <w:r>
              <w:rPr>
                <w:rFonts w:asciiTheme="minorHAnsi" w:hAnsiTheme="minorHAnsi" w:cs="Arial"/>
                <w:b/>
                <w:bCs/>
                <w:sz w:val="18"/>
                <w:szCs w:val="18"/>
              </w:rPr>
              <w:t>Silofrei</w:t>
            </w:r>
          </w:p>
        </w:tc>
        <w:tc>
          <w:tcPr>
            <w:tcW w:w="1507" w:type="dxa"/>
            <w:shd w:val="clear" w:color="auto" w:fill="C0C0C0"/>
            <w:vAlign w:val="center"/>
          </w:tcPr>
          <w:p w14:paraId="47F2177C" w14:textId="76CDF559" w:rsidR="004F7223" w:rsidRPr="00A04C64" w:rsidRDefault="005D2D31" w:rsidP="005D2D31">
            <w:pPr>
              <w:pStyle w:val="Textkrper2"/>
              <w:jc w:val="left"/>
              <w:rPr>
                <w:rFonts w:asciiTheme="minorHAnsi" w:hAnsiTheme="minorHAnsi" w:cs="Arial"/>
                <w:b/>
                <w:bCs/>
                <w:sz w:val="18"/>
                <w:szCs w:val="18"/>
              </w:rPr>
            </w:pPr>
            <w:r>
              <w:rPr>
                <w:rFonts w:asciiTheme="minorHAnsi" w:hAnsiTheme="minorHAnsi" w:cs="Arial"/>
                <w:b/>
                <w:bCs/>
                <w:sz w:val="18"/>
                <w:szCs w:val="18"/>
              </w:rPr>
              <w:t>Heumilch</w:t>
            </w:r>
          </w:p>
        </w:tc>
        <w:tc>
          <w:tcPr>
            <w:tcW w:w="3192" w:type="dxa"/>
            <w:tcBorders>
              <w:right w:val="single" w:sz="4" w:space="0" w:color="auto"/>
            </w:tcBorders>
            <w:shd w:val="clear" w:color="auto" w:fill="C0C0C0"/>
            <w:vAlign w:val="center"/>
          </w:tcPr>
          <w:p w14:paraId="7589A107" w14:textId="69E66D0A" w:rsidR="004F7223" w:rsidRPr="00A04C64" w:rsidRDefault="004F7223" w:rsidP="00FF6F41">
            <w:pPr>
              <w:pStyle w:val="Textkrper2"/>
              <w:jc w:val="left"/>
              <w:rPr>
                <w:rFonts w:asciiTheme="minorHAnsi" w:hAnsiTheme="minorHAnsi" w:cs="Arial"/>
                <w:b/>
                <w:bCs/>
                <w:sz w:val="18"/>
                <w:szCs w:val="18"/>
              </w:rPr>
            </w:pPr>
            <w:r w:rsidRPr="00A04C64">
              <w:rPr>
                <w:rFonts w:asciiTheme="minorHAnsi" w:hAnsiTheme="minorHAnsi" w:cs="Arial"/>
                <w:b/>
                <w:bCs/>
                <w:sz w:val="18"/>
                <w:szCs w:val="18"/>
              </w:rPr>
              <w:t>Unterschrift</w:t>
            </w:r>
          </w:p>
        </w:tc>
      </w:tr>
      <w:tr w:rsidR="005D2D31" w:rsidRPr="00A04C64" w14:paraId="13839825" w14:textId="77777777" w:rsidTr="00C67087">
        <w:tc>
          <w:tcPr>
            <w:tcW w:w="1104" w:type="dxa"/>
          </w:tcPr>
          <w:p w14:paraId="055A9FC8"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00B065E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0A42ACEF"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3AF10805"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BCD79D3" w14:textId="0E0B243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D060F72" w14:textId="72D32BB3"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D0366E6" w14:textId="30C904EB"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3F698DF" w14:textId="0DFE29A3"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24C77942" w14:textId="2D7BDDBE" w:rsidR="005D2D31" w:rsidRPr="00A04C64" w:rsidRDefault="005D2D31" w:rsidP="005D2D31">
            <w:pPr>
              <w:pStyle w:val="Textkrper2"/>
              <w:rPr>
                <w:rFonts w:asciiTheme="minorHAnsi" w:hAnsiTheme="minorHAnsi" w:cs="Arial"/>
                <w:sz w:val="18"/>
                <w:szCs w:val="18"/>
              </w:rPr>
            </w:pPr>
          </w:p>
        </w:tc>
      </w:tr>
      <w:tr w:rsidR="005D2D31" w:rsidRPr="00A04C64" w14:paraId="179FDEEE" w14:textId="77777777" w:rsidTr="00C67087">
        <w:tc>
          <w:tcPr>
            <w:tcW w:w="1104" w:type="dxa"/>
          </w:tcPr>
          <w:p w14:paraId="3A707BA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0843FEE6"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33967980"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2EBFE2F7"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272F1CE" w14:textId="5C79E378"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266DBE9" w14:textId="2A4071EE"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57C5529" w14:textId="2ACE86B6"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3698AC4" w14:textId="6A90108E"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5EB317AB" w14:textId="26534422" w:rsidR="005D2D31" w:rsidRPr="00A04C64" w:rsidRDefault="005D2D31" w:rsidP="005D2D31">
            <w:pPr>
              <w:pStyle w:val="Textkrper2"/>
              <w:rPr>
                <w:rFonts w:asciiTheme="minorHAnsi" w:hAnsiTheme="minorHAnsi" w:cs="Arial"/>
                <w:sz w:val="18"/>
                <w:szCs w:val="18"/>
              </w:rPr>
            </w:pPr>
          </w:p>
        </w:tc>
      </w:tr>
      <w:tr w:rsidR="005D2D31" w:rsidRPr="00A04C64" w14:paraId="66B7E8E0" w14:textId="77777777" w:rsidTr="00C67087">
        <w:tc>
          <w:tcPr>
            <w:tcW w:w="1104" w:type="dxa"/>
          </w:tcPr>
          <w:p w14:paraId="6B3801D6"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5EAB637B"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70143F85"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53D5C95A"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B9A5B3C" w14:textId="4B184BFC"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A16ACD1" w14:textId="055F93B4"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DD433F7" w14:textId="5012B7B4"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E5DD25D" w14:textId="33D7F639"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BAAE8F5" w14:textId="62FD66CE" w:rsidR="005D2D31" w:rsidRPr="00A04C64" w:rsidRDefault="005D2D31" w:rsidP="005D2D31">
            <w:pPr>
              <w:pStyle w:val="Textkrper2"/>
              <w:rPr>
                <w:rFonts w:asciiTheme="minorHAnsi" w:hAnsiTheme="minorHAnsi" w:cs="Arial"/>
                <w:sz w:val="18"/>
                <w:szCs w:val="18"/>
              </w:rPr>
            </w:pPr>
          </w:p>
        </w:tc>
      </w:tr>
      <w:tr w:rsidR="005D2D31" w:rsidRPr="00A04C64" w14:paraId="4491651F" w14:textId="77777777" w:rsidTr="00C67087">
        <w:tc>
          <w:tcPr>
            <w:tcW w:w="1104" w:type="dxa"/>
          </w:tcPr>
          <w:p w14:paraId="386DCC8A"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674CAAF0"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0346AD1B"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496B9836"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FBB1A53" w14:textId="7E27D0C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0FFCE51" w14:textId="3EB20482"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6289D03" w14:textId="791E481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81ECAA6" w14:textId="7F0DABF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07EDB04E" w14:textId="605C1858" w:rsidR="005D2D31" w:rsidRPr="00A04C64" w:rsidRDefault="005D2D31" w:rsidP="005D2D31">
            <w:pPr>
              <w:pStyle w:val="Textkrper2"/>
              <w:rPr>
                <w:rFonts w:asciiTheme="minorHAnsi" w:hAnsiTheme="minorHAnsi" w:cs="Arial"/>
                <w:sz w:val="18"/>
                <w:szCs w:val="18"/>
              </w:rPr>
            </w:pPr>
          </w:p>
        </w:tc>
      </w:tr>
      <w:tr w:rsidR="005D2D31" w:rsidRPr="00A04C64" w14:paraId="45E12693" w14:textId="77777777" w:rsidTr="00C67087">
        <w:tc>
          <w:tcPr>
            <w:tcW w:w="1104" w:type="dxa"/>
          </w:tcPr>
          <w:p w14:paraId="18E1265D"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108977EF"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04CABD81"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70D4C1BF"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D19ABF5" w14:textId="588107AE"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83B7359" w14:textId="4E63B7D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CB4C1A8" w14:textId="19C049B6"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3F65A80" w14:textId="4A8C0D7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4CE69B50" w14:textId="6051249C" w:rsidR="005D2D31" w:rsidRPr="00A04C64" w:rsidRDefault="005D2D31" w:rsidP="005D2D31">
            <w:pPr>
              <w:pStyle w:val="Textkrper2"/>
              <w:rPr>
                <w:rFonts w:asciiTheme="minorHAnsi" w:hAnsiTheme="minorHAnsi" w:cs="Arial"/>
                <w:sz w:val="18"/>
                <w:szCs w:val="18"/>
              </w:rPr>
            </w:pPr>
          </w:p>
        </w:tc>
      </w:tr>
      <w:tr w:rsidR="005D2D31" w:rsidRPr="00A04C64" w14:paraId="2627A6AA" w14:textId="77777777" w:rsidTr="00C67087">
        <w:tc>
          <w:tcPr>
            <w:tcW w:w="1104" w:type="dxa"/>
          </w:tcPr>
          <w:p w14:paraId="6991BF6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17699344"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484342F0"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576BC39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C3C0A04" w14:textId="691090A0"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283F41A" w14:textId="6290409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C9AC218" w14:textId="00D89D2B"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8EE173B" w14:textId="79ED27C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06592D33" w14:textId="3CFAB492" w:rsidR="005D2D31" w:rsidRPr="00A04C64" w:rsidRDefault="005D2D31" w:rsidP="005D2D31">
            <w:pPr>
              <w:pStyle w:val="Textkrper2"/>
              <w:rPr>
                <w:rFonts w:asciiTheme="minorHAnsi" w:hAnsiTheme="minorHAnsi" w:cs="Arial"/>
                <w:sz w:val="18"/>
                <w:szCs w:val="18"/>
              </w:rPr>
            </w:pPr>
          </w:p>
        </w:tc>
      </w:tr>
      <w:tr w:rsidR="005D2D31" w:rsidRPr="00A04C64" w14:paraId="0643793D" w14:textId="77777777" w:rsidTr="00C67087">
        <w:tc>
          <w:tcPr>
            <w:tcW w:w="1104" w:type="dxa"/>
          </w:tcPr>
          <w:p w14:paraId="7F0F1BF7" w14:textId="7507647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01B0DE40" w14:textId="37A53F48"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794AF91D" w14:textId="59798D4A"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4C43D2C2" w14:textId="272E2B72" w:rsidR="005D2D31" w:rsidRPr="00A04C64" w:rsidRDefault="005D2D31" w:rsidP="005D2D31">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0F94BBE" w14:textId="31458CE8" w:rsidR="005D2D31" w:rsidRPr="00A04C64" w:rsidRDefault="005D2D31" w:rsidP="005D2D31">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6DBAE1C" w14:textId="543B679D" w:rsidR="005D2D31" w:rsidRPr="00A04C64" w:rsidRDefault="005D2D31" w:rsidP="005D2D31">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4B34C34" w14:textId="0602C8E2" w:rsidR="005D2D31" w:rsidRPr="00A04C64" w:rsidRDefault="005D2D31" w:rsidP="005D2D31">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D7F2D2D" w14:textId="33E12739" w:rsidR="005D2D31" w:rsidRPr="00A04C64" w:rsidRDefault="005D2D31" w:rsidP="005D2D31">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02F4D95D" w14:textId="77777777" w:rsidR="005D2D31" w:rsidRPr="00A04C64" w:rsidRDefault="005D2D31" w:rsidP="005D2D31">
            <w:pPr>
              <w:pStyle w:val="Textkrper2"/>
              <w:rPr>
                <w:rFonts w:asciiTheme="minorHAnsi" w:hAnsiTheme="minorHAnsi" w:cs="Arial"/>
                <w:sz w:val="18"/>
                <w:szCs w:val="18"/>
              </w:rPr>
            </w:pPr>
          </w:p>
        </w:tc>
      </w:tr>
      <w:tr w:rsidR="005D2D31" w:rsidRPr="00A04C64" w14:paraId="6DDDCA19" w14:textId="77777777" w:rsidTr="00C67087">
        <w:tc>
          <w:tcPr>
            <w:tcW w:w="1104" w:type="dxa"/>
          </w:tcPr>
          <w:p w14:paraId="5A3196E1"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3B762EC0"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3FEC3CA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64DF1E97"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EA57DD7" w14:textId="3B8931FA"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1C0A5BD" w14:textId="530AD55E"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B0DDEDC" w14:textId="11122A2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467B7B0" w14:textId="1A1BFB2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0DD98C08" w14:textId="60FE3C9A" w:rsidR="005D2D31" w:rsidRPr="00A04C64" w:rsidRDefault="005D2D31" w:rsidP="005D2D31">
            <w:pPr>
              <w:pStyle w:val="Textkrper2"/>
              <w:rPr>
                <w:rFonts w:asciiTheme="minorHAnsi" w:hAnsiTheme="minorHAnsi" w:cs="Arial"/>
                <w:sz w:val="18"/>
                <w:szCs w:val="18"/>
              </w:rPr>
            </w:pPr>
          </w:p>
        </w:tc>
      </w:tr>
      <w:tr w:rsidR="005D2D31" w:rsidRPr="00A04C64" w14:paraId="31730ACE" w14:textId="77777777" w:rsidTr="00C67087">
        <w:tc>
          <w:tcPr>
            <w:tcW w:w="1104" w:type="dxa"/>
          </w:tcPr>
          <w:p w14:paraId="709F0DF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0E720A2"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5DDBBC58"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51D55F79"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1BC8731" w14:textId="194F1439"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D8108B7" w14:textId="61A8624B"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336F5AE" w14:textId="00E6ED9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9B23BC0" w14:textId="3E7FA6D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389B1B4C" w14:textId="69FEA94F" w:rsidR="005D2D31" w:rsidRPr="00A04C64" w:rsidRDefault="005D2D31" w:rsidP="005D2D31">
            <w:pPr>
              <w:pStyle w:val="Textkrper2"/>
              <w:rPr>
                <w:rFonts w:asciiTheme="minorHAnsi" w:hAnsiTheme="minorHAnsi" w:cs="Arial"/>
                <w:sz w:val="18"/>
                <w:szCs w:val="18"/>
              </w:rPr>
            </w:pPr>
          </w:p>
        </w:tc>
      </w:tr>
      <w:tr w:rsidR="005D2D31" w:rsidRPr="00A04C64" w14:paraId="344142F3" w14:textId="77777777" w:rsidTr="00C67087">
        <w:tc>
          <w:tcPr>
            <w:tcW w:w="1104" w:type="dxa"/>
          </w:tcPr>
          <w:p w14:paraId="2572434D"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B8C98DF"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4BD169D2"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3BD569B7"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54575D0" w14:textId="09C77E5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2BB71FE" w14:textId="13CFCDB6"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00CC111" w14:textId="363652C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0CB4C77" w14:textId="422F85FA"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54C5685B" w14:textId="75AB1ED8" w:rsidR="005D2D31" w:rsidRPr="00A04C64" w:rsidRDefault="005D2D31" w:rsidP="005D2D31">
            <w:pPr>
              <w:pStyle w:val="Textkrper2"/>
              <w:rPr>
                <w:rFonts w:asciiTheme="minorHAnsi" w:hAnsiTheme="minorHAnsi" w:cs="Arial"/>
                <w:sz w:val="18"/>
                <w:szCs w:val="18"/>
              </w:rPr>
            </w:pPr>
          </w:p>
        </w:tc>
      </w:tr>
      <w:tr w:rsidR="005D2D31" w:rsidRPr="00A04C64" w14:paraId="70F63E45" w14:textId="77777777" w:rsidTr="00C67087">
        <w:tc>
          <w:tcPr>
            <w:tcW w:w="1104" w:type="dxa"/>
          </w:tcPr>
          <w:p w14:paraId="46B24097"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3F64B24E"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5191ED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7FC038E0"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C52DA5F" w14:textId="45477D5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54EBDE5" w14:textId="26137943"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A9AD586" w14:textId="5D134B7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C12586C" w14:textId="3433B0CC"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61901EB0" w14:textId="52413EC8" w:rsidR="005D2D31" w:rsidRPr="00A04C64" w:rsidRDefault="005D2D31" w:rsidP="005D2D31">
            <w:pPr>
              <w:pStyle w:val="Textkrper2"/>
              <w:rPr>
                <w:rFonts w:asciiTheme="minorHAnsi" w:hAnsiTheme="minorHAnsi" w:cs="Arial"/>
                <w:sz w:val="18"/>
                <w:szCs w:val="18"/>
              </w:rPr>
            </w:pPr>
          </w:p>
        </w:tc>
      </w:tr>
      <w:tr w:rsidR="005D2D31" w:rsidRPr="00A04C64" w14:paraId="72C16069" w14:textId="77777777" w:rsidTr="00C67087">
        <w:tc>
          <w:tcPr>
            <w:tcW w:w="1104" w:type="dxa"/>
          </w:tcPr>
          <w:p w14:paraId="31BFD255"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6F4C4B2"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72AB4E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5C6A223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EB0335B" w14:textId="62A05E5A"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71CB48C" w14:textId="541FD76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7D2EC44" w14:textId="4843F34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F0C61B4" w14:textId="3E1247F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8AF28E9" w14:textId="56D6F1F0" w:rsidR="005D2D31" w:rsidRPr="00A04C64" w:rsidRDefault="005D2D31" w:rsidP="005D2D31">
            <w:pPr>
              <w:pStyle w:val="Textkrper2"/>
              <w:rPr>
                <w:rFonts w:asciiTheme="minorHAnsi" w:hAnsiTheme="minorHAnsi" w:cs="Arial"/>
                <w:sz w:val="18"/>
                <w:szCs w:val="18"/>
              </w:rPr>
            </w:pPr>
          </w:p>
        </w:tc>
      </w:tr>
      <w:tr w:rsidR="005D2D31" w:rsidRPr="00A04C64" w14:paraId="4CCB3F8D" w14:textId="77777777" w:rsidTr="00C67087">
        <w:tc>
          <w:tcPr>
            <w:tcW w:w="1104" w:type="dxa"/>
          </w:tcPr>
          <w:p w14:paraId="7F9CA064"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36C20D19"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4D7D39CB"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581F060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937EA61" w14:textId="3D50842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1481AE5" w14:textId="64968E7C"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B63FBBD" w14:textId="71D8776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DA8D004" w14:textId="5E5ECD7A"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312753EC" w14:textId="690CDDE0" w:rsidR="005D2D31" w:rsidRPr="00A04C64" w:rsidRDefault="005D2D31" w:rsidP="005D2D31">
            <w:pPr>
              <w:pStyle w:val="Textkrper2"/>
              <w:rPr>
                <w:rFonts w:asciiTheme="minorHAnsi" w:hAnsiTheme="minorHAnsi" w:cs="Arial"/>
                <w:sz w:val="18"/>
                <w:szCs w:val="18"/>
              </w:rPr>
            </w:pPr>
          </w:p>
        </w:tc>
      </w:tr>
      <w:tr w:rsidR="005D2D31" w:rsidRPr="00A04C64" w14:paraId="59F4A64C" w14:textId="77777777" w:rsidTr="00C67087">
        <w:tc>
          <w:tcPr>
            <w:tcW w:w="1104" w:type="dxa"/>
          </w:tcPr>
          <w:p w14:paraId="2C51F49E"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5F22168E"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39C83887"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512D5EF2"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4A043D4" w14:textId="54EB9840"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8C6AE1E" w14:textId="7EE51A9D"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15CD659" w14:textId="1868B1DC"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46B1C7F" w14:textId="75FDB4DB"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2356F4A8" w14:textId="4040E3AC" w:rsidR="005D2D31" w:rsidRPr="00A04C64" w:rsidRDefault="005D2D31" w:rsidP="005D2D31">
            <w:pPr>
              <w:pStyle w:val="Textkrper2"/>
              <w:rPr>
                <w:rFonts w:asciiTheme="minorHAnsi" w:hAnsiTheme="minorHAnsi" w:cs="Arial"/>
                <w:sz w:val="18"/>
                <w:szCs w:val="18"/>
              </w:rPr>
            </w:pPr>
          </w:p>
        </w:tc>
      </w:tr>
      <w:tr w:rsidR="005D2D31" w:rsidRPr="00A04C64" w14:paraId="7F80CE63" w14:textId="77777777" w:rsidTr="00C67087">
        <w:tc>
          <w:tcPr>
            <w:tcW w:w="1104" w:type="dxa"/>
          </w:tcPr>
          <w:p w14:paraId="199CA69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9AF1DA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3E10AD96"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20E03640"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48DF829" w14:textId="6D3CAA49"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19A03C9" w14:textId="363AE4A2"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64F2815" w14:textId="037C14E0"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D09AE80" w14:textId="21103936"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65761E99" w14:textId="6C30F3E6" w:rsidR="005D2D31" w:rsidRPr="00A04C64" w:rsidRDefault="005D2D31" w:rsidP="005D2D31">
            <w:pPr>
              <w:pStyle w:val="Textkrper2"/>
              <w:rPr>
                <w:rFonts w:asciiTheme="minorHAnsi" w:hAnsiTheme="minorHAnsi" w:cs="Arial"/>
                <w:sz w:val="18"/>
                <w:szCs w:val="18"/>
              </w:rPr>
            </w:pPr>
          </w:p>
        </w:tc>
      </w:tr>
      <w:tr w:rsidR="005D2D31" w:rsidRPr="00A04C64" w14:paraId="215917A7" w14:textId="77777777" w:rsidTr="00C67087">
        <w:tc>
          <w:tcPr>
            <w:tcW w:w="1104" w:type="dxa"/>
          </w:tcPr>
          <w:p w14:paraId="0B7AA102"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7A7F72B6"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066097A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42A75629"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8A130F9" w14:textId="4B5DA6F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382BA33" w14:textId="0C61EE66"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9439D20" w14:textId="4A39819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7648AAA" w14:textId="066F85A4"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4AE07E46" w14:textId="6778265C" w:rsidR="005D2D31" w:rsidRPr="00A04C64" w:rsidRDefault="005D2D31" w:rsidP="005D2D31">
            <w:pPr>
              <w:pStyle w:val="Textkrper2"/>
              <w:rPr>
                <w:rFonts w:asciiTheme="minorHAnsi" w:hAnsiTheme="minorHAnsi" w:cs="Arial"/>
                <w:sz w:val="18"/>
                <w:szCs w:val="18"/>
              </w:rPr>
            </w:pPr>
          </w:p>
        </w:tc>
      </w:tr>
      <w:tr w:rsidR="005D2D31" w:rsidRPr="00A04C64" w14:paraId="57996FBA" w14:textId="77777777" w:rsidTr="00C67087">
        <w:tc>
          <w:tcPr>
            <w:tcW w:w="1104" w:type="dxa"/>
          </w:tcPr>
          <w:p w14:paraId="71ED1B6F"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30427340"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004C36E5"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06E29E1A"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ED7F3AF" w14:textId="62DAE95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134DD04" w14:textId="240386D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0C03706" w14:textId="1B2D116A"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28B2A6B" w14:textId="7F66A0D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DAC572E" w14:textId="37285D2C" w:rsidR="005D2D31" w:rsidRPr="00A04C64" w:rsidRDefault="005D2D31" w:rsidP="005D2D31">
            <w:pPr>
              <w:pStyle w:val="Textkrper2"/>
              <w:rPr>
                <w:rFonts w:asciiTheme="minorHAnsi" w:hAnsiTheme="minorHAnsi" w:cs="Arial"/>
                <w:sz w:val="18"/>
                <w:szCs w:val="18"/>
              </w:rPr>
            </w:pPr>
          </w:p>
        </w:tc>
      </w:tr>
      <w:tr w:rsidR="005D2D31" w:rsidRPr="00A04C64" w14:paraId="7CDBBA83" w14:textId="77777777" w:rsidTr="00C67087">
        <w:tc>
          <w:tcPr>
            <w:tcW w:w="1104" w:type="dxa"/>
          </w:tcPr>
          <w:p w14:paraId="346021B1"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66F94516"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03DC4944"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34F37B3D"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BCB9C36" w14:textId="0336440A"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1DB60F5" w14:textId="36589A08"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606530A" w14:textId="2B01D2A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BC3ED7C" w14:textId="1F3473A1"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4D34C7A4" w14:textId="4FE6FEA5" w:rsidR="005D2D31" w:rsidRPr="00A04C64" w:rsidRDefault="005D2D31" w:rsidP="005D2D31">
            <w:pPr>
              <w:pStyle w:val="Textkrper2"/>
              <w:rPr>
                <w:rFonts w:asciiTheme="minorHAnsi" w:hAnsiTheme="minorHAnsi" w:cs="Arial"/>
                <w:sz w:val="18"/>
                <w:szCs w:val="18"/>
              </w:rPr>
            </w:pPr>
          </w:p>
        </w:tc>
      </w:tr>
      <w:tr w:rsidR="005D2D31" w:rsidRPr="00A04C64" w14:paraId="04E2C2D9" w14:textId="77777777" w:rsidTr="00C67087">
        <w:tc>
          <w:tcPr>
            <w:tcW w:w="1104" w:type="dxa"/>
          </w:tcPr>
          <w:p w14:paraId="148F2EED"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5407ECF9"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4F1AF31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57ED4D2A"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5B635D9" w14:textId="53DCE529"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2EC1D4C" w14:textId="0019FA0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5D77C1C" w14:textId="7FFAD430"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8F1FC3A" w14:textId="3A44AB26"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A3CADC1" w14:textId="567A9D50" w:rsidR="005D2D31" w:rsidRPr="00A04C64" w:rsidRDefault="005D2D31" w:rsidP="005D2D31">
            <w:pPr>
              <w:pStyle w:val="Textkrper2"/>
              <w:rPr>
                <w:rFonts w:asciiTheme="minorHAnsi" w:hAnsiTheme="minorHAnsi" w:cs="Arial"/>
                <w:sz w:val="18"/>
                <w:szCs w:val="18"/>
              </w:rPr>
            </w:pPr>
          </w:p>
        </w:tc>
      </w:tr>
      <w:tr w:rsidR="005D2D31" w:rsidRPr="00A04C64" w14:paraId="261571C5" w14:textId="77777777" w:rsidTr="00C67087">
        <w:tc>
          <w:tcPr>
            <w:tcW w:w="1104" w:type="dxa"/>
          </w:tcPr>
          <w:p w14:paraId="0A59AA85"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CEF5FD3"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763BDB45"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7157DA0D"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2552BD1" w14:textId="5C503235"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99E1447" w14:textId="7F999F34"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CC24EB8" w14:textId="54AB23E2"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25C3EEB" w14:textId="7766AB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287EDDF3" w14:textId="366601B5" w:rsidR="005D2D31" w:rsidRPr="00A04C64" w:rsidRDefault="005D2D31" w:rsidP="005D2D31">
            <w:pPr>
              <w:pStyle w:val="Textkrper2"/>
              <w:rPr>
                <w:rFonts w:asciiTheme="minorHAnsi" w:hAnsiTheme="minorHAnsi" w:cs="Arial"/>
                <w:sz w:val="18"/>
                <w:szCs w:val="18"/>
              </w:rPr>
            </w:pPr>
          </w:p>
        </w:tc>
      </w:tr>
      <w:tr w:rsidR="005D2D31" w:rsidRPr="00A04C64" w14:paraId="54772996" w14:textId="77777777" w:rsidTr="00C67087">
        <w:tc>
          <w:tcPr>
            <w:tcW w:w="1104" w:type="dxa"/>
          </w:tcPr>
          <w:p w14:paraId="1FBA58C7" w14:textId="0BA303B5" w:rsidR="005D2D31" w:rsidRPr="00A04C64" w:rsidRDefault="005D2D31" w:rsidP="005D2D31">
            <w:pPr>
              <w:pStyle w:val="Textkrper2"/>
              <w:rPr>
                <w:rFonts w:asciiTheme="minorHAnsi" w:hAnsiTheme="minorHAnsi" w:cs="Arial"/>
                <w:sz w:val="18"/>
                <w:szCs w:val="18"/>
              </w:rPr>
            </w:pPr>
          </w:p>
        </w:tc>
        <w:tc>
          <w:tcPr>
            <w:tcW w:w="2529" w:type="dxa"/>
          </w:tcPr>
          <w:p w14:paraId="4AEC8556" w14:textId="07D1F22D" w:rsidR="005D2D31" w:rsidRPr="00C67087" w:rsidRDefault="005D2D31" w:rsidP="005D2D31">
            <w:pPr>
              <w:pStyle w:val="Textkrper2"/>
              <w:rPr>
                <w:rFonts w:asciiTheme="minorHAnsi" w:hAnsiTheme="minorHAnsi" w:cs="Arial"/>
                <w:b/>
                <w:sz w:val="18"/>
                <w:szCs w:val="18"/>
              </w:rPr>
            </w:pPr>
            <w:r>
              <w:rPr>
                <w:rFonts w:asciiTheme="minorHAnsi" w:hAnsiTheme="minorHAnsi" w:cs="Arial"/>
                <w:b/>
                <w:sz w:val="18"/>
                <w:szCs w:val="18"/>
              </w:rPr>
              <w:t>Total/</w:t>
            </w:r>
            <w:r w:rsidRPr="00C67087">
              <w:rPr>
                <w:rFonts w:asciiTheme="minorHAnsi" w:hAnsiTheme="minorHAnsi" w:cs="Arial"/>
                <w:b/>
                <w:sz w:val="18"/>
                <w:szCs w:val="18"/>
              </w:rPr>
              <w:t>Zwischentotal</w:t>
            </w:r>
          </w:p>
        </w:tc>
        <w:tc>
          <w:tcPr>
            <w:tcW w:w="1471" w:type="dxa"/>
          </w:tcPr>
          <w:p w14:paraId="6EC4132C" w14:textId="77777777" w:rsidR="005D2D31" w:rsidRPr="00A04C64" w:rsidRDefault="005D2D31" w:rsidP="005D2D31">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73208481" w14:textId="1C445D66" w:rsidR="005D2D31" w:rsidRPr="00A04C64" w:rsidRDefault="005D2D31" w:rsidP="005D2D31">
            <w:pPr>
              <w:pStyle w:val="Textkrper2"/>
              <w:rPr>
                <w:rFonts w:asciiTheme="minorHAnsi" w:hAnsiTheme="minorHAnsi" w:cs="Arial"/>
                <w:sz w:val="18"/>
                <w:szCs w:val="18"/>
              </w:rPr>
            </w:pPr>
          </w:p>
        </w:tc>
        <w:tc>
          <w:tcPr>
            <w:tcW w:w="1507" w:type="dxa"/>
          </w:tcPr>
          <w:p w14:paraId="41883D14" w14:textId="05BFDC9D" w:rsidR="005D2D31" w:rsidRPr="00A04C64" w:rsidRDefault="005D2D31" w:rsidP="005D2D31">
            <w:pPr>
              <w:pStyle w:val="Textkrper2"/>
              <w:rPr>
                <w:rFonts w:asciiTheme="minorHAnsi" w:hAnsiTheme="minorHAnsi" w:cs="Arial"/>
                <w:sz w:val="18"/>
                <w:szCs w:val="18"/>
              </w:rPr>
            </w:pPr>
          </w:p>
        </w:tc>
        <w:tc>
          <w:tcPr>
            <w:tcW w:w="1507" w:type="dxa"/>
          </w:tcPr>
          <w:p w14:paraId="00A3CCEB" w14:textId="4DE0176B" w:rsidR="005D2D31" w:rsidRPr="00A04C64" w:rsidRDefault="005D2D31" w:rsidP="005D2D31">
            <w:pPr>
              <w:pStyle w:val="Textkrper2"/>
              <w:rPr>
                <w:rFonts w:asciiTheme="minorHAnsi" w:hAnsiTheme="minorHAnsi" w:cs="Arial"/>
                <w:sz w:val="18"/>
                <w:szCs w:val="18"/>
              </w:rPr>
            </w:pPr>
          </w:p>
        </w:tc>
        <w:tc>
          <w:tcPr>
            <w:tcW w:w="1507" w:type="dxa"/>
          </w:tcPr>
          <w:p w14:paraId="174D93EC" w14:textId="35BE0E55" w:rsidR="005D2D31" w:rsidRPr="00A04C64" w:rsidRDefault="005D2D31" w:rsidP="005D2D31">
            <w:pPr>
              <w:pStyle w:val="Textkrper2"/>
              <w:rPr>
                <w:rFonts w:asciiTheme="minorHAnsi" w:hAnsiTheme="minorHAnsi" w:cs="Arial"/>
                <w:sz w:val="18"/>
                <w:szCs w:val="18"/>
              </w:rPr>
            </w:pPr>
          </w:p>
        </w:tc>
        <w:tc>
          <w:tcPr>
            <w:tcW w:w="1507" w:type="dxa"/>
          </w:tcPr>
          <w:p w14:paraId="50C00CC5" w14:textId="131E8FF7" w:rsidR="005D2D31" w:rsidRPr="00A04C64" w:rsidRDefault="005D2D31" w:rsidP="005D2D31">
            <w:pPr>
              <w:pStyle w:val="Textkrper2"/>
              <w:rPr>
                <w:rFonts w:asciiTheme="minorHAnsi" w:hAnsiTheme="minorHAnsi" w:cs="Arial"/>
                <w:sz w:val="18"/>
                <w:szCs w:val="18"/>
              </w:rPr>
            </w:pPr>
          </w:p>
        </w:tc>
        <w:tc>
          <w:tcPr>
            <w:tcW w:w="3192" w:type="dxa"/>
          </w:tcPr>
          <w:p w14:paraId="229BF79E" w14:textId="27E67FC2" w:rsidR="005D2D31" w:rsidRPr="00A04C64" w:rsidRDefault="005D2D31" w:rsidP="005D2D31">
            <w:pPr>
              <w:pStyle w:val="Textkrper2"/>
              <w:rPr>
                <w:rFonts w:asciiTheme="minorHAnsi" w:hAnsiTheme="minorHAnsi" w:cs="Arial"/>
                <w:sz w:val="18"/>
                <w:szCs w:val="18"/>
              </w:rPr>
            </w:pPr>
          </w:p>
        </w:tc>
      </w:tr>
      <w:tr w:rsidR="00E1311F" w:rsidRPr="00A04C64" w14:paraId="65D655BB" w14:textId="77777777" w:rsidTr="00E1311F">
        <w:tc>
          <w:tcPr>
            <w:tcW w:w="1104" w:type="dxa"/>
            <w:tcBorders>
              <w:top w:val="nil"/>
              <w:left w:val="nil"/>
              <w:right w:val="nil"/>
            </w:tcBorders>
            <w:shd w:val="clear" w:color="auto" w:fill="auto"/>
            <w:vAlign w:val="center"/>
          </w:tcPr>
          <w:p w14:paraId="441BAE62" w14:textId="77777777" w:rsidR="00E1311F" w:rsidRPr="00A04C64" w:rsidRDefault="00E1311F" w:rsidP="00E1311F">
            <w:pPr>
              <w:pStyle w:val="Textkrper2"/>
              <w:rPr>
                <w:rFonts w:asciiTheme="minorHAnsi" w:hAnsiTheme="minorHAnsi" w:cs="Arial"/>
                <w:sz w:val="18"/>
                <w:szCs w:val="18"/>
              </w:rPr>
            </w:pPr>
          </w:p>
        </w:tc>
        <w:tc>
          <w:tcPr>
            <w:tcW w:w="2529" w:type="dxa"/>
            <w:tcBorders>
              <w:top w:val="nil"/>
              <w:left w:val="nil"/>
              <w:right w:val="nil"/>
            </w:tcBorders>
            <w:shd w:val="clear" w:color="auto" w:fill="auto"/>
            <w:vAlign w:val="center"/>
          </w:tcPr>
          <w:p w14:paraId="74FDC43C" w14:textId="77777777" w:rsidR="00E1311F" w:rsidRPr="00A04C64" w:rsidRDefault="00E1311F" w:rsidP="00E1311F">
            <w:pPr>
              <w:pStyle w:val="Textkrper2"/>
              <w:rPr>
                <w:rFonts w:asciiTheme="minorHAnsi" w:hAnsiTheme="minorHAnsi" w:cs="Arial"/>
                <w:sz w:val="18"/>
                <w:szCs w:val="18"/>
              </w:rPr>
            </w:pPr>
          </w:p>
        </w:tc>
        <w:tc>
          <w:tcPr>
            <w:tcW w:w="1471" w:type="dxa"/>
            <w:tcBorders>
              <w:top w:val="nil"/>
              <w:left w:val="nil"/>
              <w:right w:val="nil"/>
            </w:tcBorders>
            <w:shd w:val="clear" w:color="auto" w:fill="auto"/>
            <w:vAlign w:val="center"/>
          </w:tcPr>
          <w:p w14:paraId="465E1B72" w14:textId="77777777" w:rsidR="00E1311F" w:rsidRPr="00A04C64" w:rsidRDefault="00E1311F" w:rsidP="00E1311F">
            <w:pPr>
              <w:pStyle w:val="Textkrper2"/>
              <w:rPr>
                <w:rFonts w:asciiTheme="minorHAnsi" w:hAnsiTheme="minorHAnsi" w:cs="Arial"/>
                <w:sz w:val="18"/>
                <w:szCs w:val="18"/>
              </w:rPr>
            </w:pPr>
          </w:p>
        </w:tc>
        <w:tc>
          <w:tcPr>
            <w:tcW w:w="1127" w:type="dxa"/>
            <w:tcBorders>
              <w:top w:val="nil"/>
              <w:left w:val="nil"/>
            </w:tcBorders>
            <w:shd w:val="clear" w:color="auto" w:fill="auto"/>
            <w:vAlign w:val="center"/>
          </w:tcPr>
          <w:p w14:paraId="234FC2C0" w14:textId="77777777" w:rsidR="00E1311F" w:rsidRPr="00A04C64" w:rsidRDefault="00E1311F" w:rsidP="00E1311F">
            <w:pPr>
              <w:pStyle w:val="Textkrper2"/>
              <w:rPr>
                <w:rFonts w:asciiTheme="minorHAnsi" w:hAnsiTheme="minorHAnsi" w:cs="Arial"/>
                <w:b/>
                <w:bCs/>
                <w:sz w:val="18"/>
                <w:szCs w:val="18"/>
              </w:rPr>
            </w:pPr>
          </w:p>
        </w:tc>
        <w:tc>
          <w:tcPr>
            <w:tcW w:w="6028" w:type="dxa"/>
            <w:gridSpan w:val="4"/>
            <w:shd w:val="clear" w:color="auto" w:fill="BFBFBF" w:themeFill="background1" w:themeFillShade="BF"/>
            <w:vAlign w:val="center"/>
          </w:tcPr>
          <w:p w14:paraId="184D42E8" w14:textId="1BB7AF74" w:rsidR="00E1311F" w:rsidRPr="00A04C64" w:rsidRDefault="00E1311F" w:rsidP="00C67087">
            <w:pPr>
              <w:pStyle w:val="Textkrper2"/>
              <w:jc w:val="center"/>
              <w:rPr>
                <w:rFonts w:asciiTheme="minorHAnsi" w:hAnsiTheme="minorHAnsi" w:cs="Arial"/>
                <w:b/>
                <w:bCs/>
                <w:sz w:val="18"/>
                <w:szCs w:val="18"/>
              </w:rPr>
            </w:pPr>
            <w:r>
              <w:rPr>
                <w:rFonts w:asciiTheme="minorHAnsi" w:hAnsiTheme="minorHAnsi" w:cs="Arial"/>
                <w:b/>
                <w:bCs/>
                <w:sz w:val="18"/>
                <w:szCs w:val="18"/>
              </w:rPr>
              <w:t>Besondere Eigenschaften</w:t>
            </w:r>
          </w:p>
        </w:tc>
        <w:tc>
          <w:tcPr>
            <w:tcW w:w="3192" w:type="dxa"/>
          </w:tcPr>
          <w:p w14:paraId="670C81A4" w14:textId="77777777" w:rsidR="00E1311F" w:rsidRPr="00A04C64" w:rsidRDefault="00E1311F" w:rsidP="00E1311F">
            <w:pPr>
              <w:pStyle w:val="Textkrper2"/>
              <w:rPr>
                <w:rFonts w:asciiTheme="minorHAnsi" w:hAnsiTheme="minorHAnsi" w:cs="Arial"/>
                <w:sz w:val="18"/>
                <w:szCs w:val="18"/>
              </w:rPr>
            </w:pPr>
          </w:p>
        </w:tc>
      </w:tr>
      <w:tr w:rsidR="00E1311F" w:rsidRPr="00A04C64" w14:paraId="0DADE284" w14:textId="77777777" w:rsidTr="002C0D0A">
        <w:tc>
          <w:tcPr>
            <w:tcW w:w="1104" w:type="dxa"/>
            <w:shd w:val="clear" w:color="auto" w:fill="C0C0C0"/>
            <w:vAlign w:val="center"/>
          </w:tcPr>
          <w:p w14:paraId="7A833A61" w14:textId="2C7F1C3F"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t>EVS Nr. ZMP</w:t>
            </w:r>
          </w:p>
        </w:tc>
        <w:tc>
          <w:tcPr>
            <w:tcW w:w="2529" w:type="dxa"/>
            <w:shd w:val="clear" w:color="auto" w:fill="C0C0C0"/>
            <w:vAlign w:val="center"/>
          </w:tcPr>
          <w:p w14:paraId="176381BE" w14:textId="236B72FB" w:rsidR="00E1311F" w:rsidRPr="00A04C64" w:rsidRDefault="00E1311F" w:rsidP="00C67087">
            <w:pPr>
              <w:pStyle w:val="Textkrper2"/>
              <w:jc w:val="left"/>
              <w:rPr>
                <w:rFonts w:asciiTheme="minorHAnsi" w:hAnsiTheme="minorHAnsi" w:cs="Arial"/>
                <w:sz w:val="18"/>
                <w:szCs w:val="18"/>
              </w:rPr>
            </w:pPr>
            <w:r w:rsidRPr="00A04C64">
              <w:rPr>
                <w:rFonts w:asciiTheme="minorHAnsi" w:hAnsiTheme="minorHAnsi" w:cs="Arial"/>
                <w:b/>
                <w:bCs/>
                <w:sz w:val="18"/>
                <w:szCs w:val="18"/>
              </w:rPr>
              <w:t>Nam</w:t>
            </w:r>
            <w:r>
              <w:rPr>
                <w:rFonts w:asciiTheme="minorHAnsi" w:hAnsiTheme="minorHAnsi" w:cs="Arial"/>
                <w:b/>
                <w:bCs/>
                <w:sz w:val="18"/>
                <w:szCs w:val="18"/>
              </w:rPr>
              <w:t xml:space="preserve">e </w:t>
            </w:r>
            <w:r w:rsidRPr="00A04C64">
              <w:rPr>
                <w:rFonts w:asciiTheme="minorHAnsi" w:hAnsiTheme="minorHAnsi" w:cs="Arial"/>
                <w:b/>
                <w:bCs/>
                <w:sz w:val="18"/>
                <w:szCs w:val="18"/>
              </w:rPr>
              <w:t>und</w:t>
            </w:r>
            <w:r>
              <w:rPr>
                <w:rFonts w:asciiTheme="minorHAnsi" w:hAnsiTheme="minorHAnsi" w:cs="Arial"/>
                <w:b/>
                <w:bCs/>
                <w:sz w:val="18"/>
                <w:szCs w:val="18"/>
              </w:rPr>
              <w:t xml:space="preserve"> </w:t>
            </w:r>
            <w:r w:rsidRPr="00A04C64">
              <w:rPr>
                <w:rFonts w:asciiTheme="minorHAnsi" w:hAnsiTheme="minorHAnsi" w:cs="Arial"/>
                <w:b/>
                <w:bCs/>
                <w:sz w:val="18"/>
                <w:szCs w:val="18"/>
              </w:rPr>
              <w:t>Vorname</w:t>
            </w:r>
            <w:r w:rsidRPr="00A04C64">
              <w:rPr>
                <w:rFonts w:asciiTheme="minorHAnsi" w:hAnsiTheme="minorHAnsi" w:cs="Arial"/>
                <w:b/>
                <w:bCs/>
                <w:sz w:val="18"/>
                <w:szCs w:val="18"/>
              </w:rPr>
              <w:br/>
              <w:t>Milchlieferant</w:t>
            </w:r>
          </w:p>
        </w:tc>
        <w:tc>
          <w:tcPr>
            <w:tcW w:w="1471" w:type="dxa"/>
            <w:shd w:val="clear" w:color="auto" w:fill="C0C0C0"/>
            <w:vAlign w:val="center"/>
          </w:tcPr>
          <w:p w14:paraId="5F751C14" w14:textId="6C26D5B5" w:rsidR="00E1311F" w:rsidRPr="00A04C64" w:rsidRDefault="00E1311F" w:rsidP="00E1311F">
            <w:pPr>
              <w:pStyle w:val="Textkrper2"/>
              <w:rPr>
                <w:rFonts w:asciiTheme="minorHAnsi" w:hAnsiTheme="minorHAnsi" w:cs="Arial"/>
                <w:sz w:val="18"/>
                <w:szCs w:val="18"/>
              </w:rPr>
            </w:pPr>
            <w:r>
              <w:rPr>
                <w:rFonts w:asciiTheme="minorHAnsi" w:hAnsiTheme="minorHAnsi" w:cs="Arial"/>
                <w:b/>
                <w:bCs/>
                <w:sz w:val="18"/>
                <w:szCs w:val="18"/>
              </w:rPr>
              <w:t>Liefermenge</w:t>
            </w:r>
            <w:r w:rsidRPr="00A04C64">
              <w:rPr>
                <w:rFonts w:asciiTheme="minorHAnsi" w:hAnsiTheme="minorHAnsi" w:cs="Arial"/>
                <w:b/>
                <w:bCs/>
                <w:sz w:val="18"/>
                <w:szCs w:val="18"/>
              </w:rPr>
              <w:t xml:space="preserve"> </w:t>
            </w:r>
          </w:p>
        </w:tc>
        <w:tc>
          <w:tcPr>
            <w:tcW w:w="1127" w:type="dxa"/>
            <w:shd w:val="clear" w:color="auto" w:fill="C0C0C0"/>
            <w:vAlign w:val="center"/>
          </w:tcPr>
          <w:p w14:paraId="2AC3251A" w14:textId="28E16862"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t>Mitglied</w:t>
            </w:r>
            <w:r w:rsidRPr="00A04C64">
              <w:rPr>
                <w:rFonts w:asciiTheme="minorHAnsi" w:hAnsiTheme="minorHAnsi" w:cs="Arial"/>
                <w:b/>
                <w:bCs/>
                <w:sz w:val="18"/>
                <w:szCs w:val="18"/>
              </w:rPr>
              <w:br/>
              <w:t>ZMP</w:t>
            </w:r>
            <w:r w:rsidRPr="00A04C64">
              <w:rPr>
                <w:rFonts w:asciiTheme="minorHAnsi" w:hAnsiTheme="minorHAnsi" w:cs="Arial"/>
                <w:b/>
                <w:bCs/>
                <w:sz w:val="18"/>
                <w:szCs w:val="18"/>
              </w:rPr>
              <w:br/>
              <w:t>(ankreuzen)</w:t>
            </w:r>
          </w:p>
        </w:tc>
        <w:tc>
          <w:tcPr>
            <w:tcW w:w="1507" w:type="dxa"/>
            <w:shd w:val="clear" w:color="auto" w:fill="C0C0C0"/>
            <w:vAlign w:val="center"/>
          </w:tcPr>
          <w:p w14:paraId="1B731743" w14:textId="6A6E332B" w:rsidR="00E1311F" w:rsidRPr="00A04C64" w:rsidRDefault="00E1311F" w:rsidP="00E1311F">
            <w:pPr>
              <w:pStyle w:val="Textkrper2"/>
              <w:rPr>
                <w:rFonts w:asciiTheme="minorHAnsi" w:hAnsiTheme="minorHAnsi" w:cs="Arial"/>
                <w:sz w:val="18"/>
                <w:szCs w:val="18"/>
              </w:rPr>
            </w:pPr>
            <w:r>
              <w:rPr>
                <w:rFonts w:asciiTheme="minorHAnsi" w:hAnsiTheme="minorHAnsi" w:cs="Arial"/>
                <w:b/>
                <w:bCs/>
                <w:sz w:val="18"/>
                <w:szCs w:val="18"/>
              </w:rPr>
              <w:t>Bio</w:t>
            </w:r>
          </w:p>
        </w:tc>
        <w:tc>
          <w:tcPr>
            <w:tcW w:w="1507" w:type="dxa"/>
            <w:shd w:val="clear" w:color="auto" w:fill="C0C0C0"/>
          </w:tcPr>
          <w:p w14:paraId="23BBF61A" w14:textId="77777777" w:rsidR="00E1311F" w:rsidRDefault="00E1311F" w:rsidP="00E1311F">
            <w:pPr>
              <w:pStyle w:val="Textkrper2"/>
              <w:jc w:val="left"/>
              <w:rPr>
                <w:rFonts w:asciiTheme="minorHAnsi" w:hAnsiTheme="minorHAnsi" w:cs="Arial"/>
                <w:b/>
                <w:bCs/>
                <w:sz w:val="18"/>
                <w:szCs w:val="18"/>
              </w:rPr>
            </w:pPr>
            <w:r>
              <w:rPr>
                <w:rFonts w:asciiTheme="minorHAnsi" w:hAnsiTheme="minorHAnsi" w:cs="Arial"/>
                <w:b/>
                <w:bCs/>
                <w:sz w:val="18"/>
                <w:szCs w:val="18"/>
              </w:rPr>
              <w:t>Branchen-        standard</w:t>
            </w:r>
          </w:p>
          <w:p w14:paraId="3C03F36F" w14:textId="7CDD0A66" w:rsidR="00E1311F" w:rsidRPr="00A04C64" w:rsidRDefault="00E1311F" w:rsidP="00E1311F">
            <w:pPr>
              <w:pStyle w:val="Textkrper2"/>
              <w:rPr>
                <w:rFonts w:asciiTheme="minorHAnsi" w:hAnsiTheme="minorHAnsi" w:cs="Arial"/>
                <w:sz w:val="18"/>
                <w:szCs w:val="18"/>
              </w:rPr>
            </w:pPr>
            <w:r>
              <w:rPr>
                <w:rFonts w:asciiTheme="minorHAnsi" w:hAnsiTheme="minorHAnsi" w:cs="Arial"/>
                <w:b/>
                <w:bCs/>
                <w:sz w:val="18"/>
                <w:szCs w:val="18"/>
              </w:rPr>
              <w:t>nachhaltige Milch</w:t>
            </w:r>
          </w:p>
        </w:tc>
        <w:tc>
          <w:tcPr>
            <w:tcW w:w="1507" w:type="dxa"/>
            <w:shd w:val="clear" w:color="auto" w:fill="C0C0C0"/>
            <w:vAlign w:val="center"/>
          </w:tcPr>
          <w:p w14:paraId="5D46D85D" w14:textId="573633E4" w:rsidR="00E1311F" w:rsidRPr="00A04C64" w:rsidRDefault="00E1311F" w:rsidP="00E1311F">
            <w:pPr>
              <w:pStyle w:val="Textkrper2"/>
              <w:rPr>
                <w:rFonts w:asciiTheme="minorHAnsi" w:hAnsiTheme="minorHAnsi" w:cs="Arial"/>
                <w:sz w:val="18"/>
                <w:szCs w:val="18"/>
              </w:rPr>
            </w:pPr>
            <w:r>
              <w:rPr>
                <w:rFonts w:asciiTheme="minorHAnsi" w:hAnsiTheme="minorHAnsi" w:cs="Arial"/>
                <w:b/>
                <w:bCs/>
                <w:sz w:val="18"/>
                <w:szCs w:val="18"/>
              </w:rPr>
              <w:t>Silofrei</w:t>
            </w:r>
          </w:p>
        </w:tc>
        <w:tc>
          <w:tcPr>
            <w:tcW w:w="1507" w:type="dxa"/>
            <w:shd w:val="clear" w:color="auto" w:fill="C0C0C0"/>
            <w:vAlign w:val="center"/>
          </w:tcPr>
          <w:p w14:paraId="6876C87C" w14:textId="037A6918" w:rsidR="00E1311F" w:rsidRPr="00A04C64" w:rsidRDefault="00E1311F" w:rsidP="00E1311F">
            <w:pPr>
              <w:pStyle w:val="Textkrper2"/>
              <w:rPr>
                <w:rFonts w:asciiTheme="minorHAnsi" w:hAnsiTheme="minorHAnsi" w:cs="Arial"/>
                <w:sz w:val="18"/>
                <w:szCs w:val="18"/>
              </w:rPr>
            </w:pPr>
            <w:r>
              <w:rPr>
                <w:rFonts w:asciiTheme="minorHAnsi" w:hAnsiTheme="minorHAnsi" w:cs="Arial"/>
                <w:b/>
                <w:bCs/>
                <w:sz w:val="18"/>
                <w:szCs w:val="18"/>
              </w:rPr>
              <w:t>Heumilch</w:t>
            </w:r>
          </w:p>
        </w:tc>
        <w:tc>
          <w:tcPr>
            <w:tcW w:w="3192" w:type="dxa"/>
            <w:tcBorders>
              <w:right w:val="single" w:sz="4" w:space="0" w:color="auto"/>
            </w:tcBorders>
            <w:shd w:val="clear" w:color="auto" w:fill="C0C0C0"/>
            <w:vAlign w:val="center"/>
          </w:tcPr>
          <w:p w14:paraId="29501D63" w14:textId="0A1E7193"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t>Unterschrift</w:t>
            </w:r>
          </w:p>
        </w:tc>
      </w:tr>
      <w:tr w:rsidR="00E1311F" w:rsidRPr="00A04C64" w14:paraId="1792332B" w14:textId="77777777" w:rsidTr="00C67087">
        <w:tc>
          <w:tcPr>
            <w:tcW w:w="1104" w:type="dxa"/>
          </w:tcPr>
          <w:p w14:paraId="729BFE2F" w14:textId="4D49607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657352FF" w14:textId="130775DA"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443FFA5" w14:textId="2040E8E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0FB30BDA" w14:textId="75332B3F"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2DA526E" w14:textId="470F0779"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C99348D" w14:textId="269E82E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C820952" w14:textId="2A109882"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3AC719F" w14:textId="59B77CBB"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98FAAA3" w14:textId="77777777" w:rsidR="00E1311F" w:rsidRPr="00A04C64" w:rsidRDefault="00E1311F" w:rsidP="00E1311F">
            <w:pPr>
              <w:pStyle w:val="Textkrper2"/>
              <w:rPr>
                <w:rFonts w:asciiTheme="minorHAnsi" w:hAnsiTheme="minorHAnsi" w:cs="Arial"/>
                <w:sz w:val="18"/>
                <w:szCs w:val="18"/>
              </w:rPr>
            </w:pPr>
          </w:p>
        </w:tc>
      </w:tr>
      <w:tr w:rsidR="00E1311F" w:rsidRPr="00A04C64" w14:paraId="055034E9" w14:textId="77777777" w:rsidTr="00C67087">
        <w:tc>
          <w:tcPr>
            <w:tcW w:w="1104" w:type="dxa"/>
          </w:tcPr>
          <w:p w14:paraId="431F59C6" w14:textId="6F38F30A"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4C3C68A" w14:textId="76D0B00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05A46C29" w14:textId="3EFEF8C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0FD61413" w14:textId="569BCA15"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2CCD2B4" w14:textId="31A459E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6BC06E7" w14:textId="0919B755"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66198A6" w14:textId="3A9AE523"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929CBC8" w14:textId="63553E7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137B8955" w14:textId="77777777" w:rsidR="00E1311F" w:rsidRPr="00A04C64" w:rsidRDefault="00E1311F" w:rsidP="00E1311F">
            <w:pPr>
              <w:pStyle w:val="Textkrper2"/>
              <w:rPr>
                <w:rFonts w:asciiTheme="minorHAnsi" w:hAnsiTheme="minorHAnsi" w:cs="Arial"/>
                <w:sz w:val="18"/>
                <w:szCs w:val="18"/>
              </w:rPr>
            </w:pPr>
          </w:p>
        </w:tc>
      </w:tr>
      <w:tr w:rsidR="00E1311F" w:rsidRPr="00A04C64" w14:paraId="449D0188" w14:textId="77777777" w:rsidTr="00C67087">
        <w:tc>
          <w:tcPr>
            <w:tcW w:w="1104" w:type="dxa"/>
          </w:tcPr>
          <w:p w14:paraId="198DEF1C" w14:textId="584A316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751AB68C" w14:textId="3155EB8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CDA0D9A" w14:textId="483A3D5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7448806B" w14:textId="7D50FB03"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C7380E9" w14:textId="26BAA750"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6251DD3" w14:textId="61B1806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8F5DD74" w14:textId="7197CF2C"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B3D6EA6" w14:textId="67F3D06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ECAC964" w14:textId="77777777" w:rsidR="00E1311F" w:rsidRPr="00A04C64" w:rsidRDefault="00E1311F" w:rsidP="00E1311F">
            <w:pPr>
              <w:pStyle w:val="Textkrper2"/>
              <w:rPr>
                <w:rFonts w:asciiTheme="minorHAnsi" w:hAnsiTheme="minorHAnsi" w:cs="Arial"/>
                <w:sz w:val="18"/>
                <w:szCs w:val="18"/>
              </w:rPr>
            </w:pPr>
          </w:p>
        </w:tc>
      </w:tr>
      <w:tr w:rsidR="00E1311F" w:rsidRPr="00A04C64" w14:paraId="1E4BEFBC" w14:textId="77777777" w:rsidTr="00C67087">
        <w:tc>
          <w:tcPr>
            <w:tcW w:w="1104" w:type="dxa"/>
          </w:tcPr>
          <w:p w14:paraId="2B7C8F79" w14:textId="17E61153"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6498D9AA" w14:textId="70334A2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56E33E40" w14:textId="7AB1CD4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66D801E0" w14:textId="121D25B1"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7CCEC68" w14:textId="033BA563"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B961930" w14:textId="22446F4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8512440" w14:textId="366DC5FF"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BE86E9C" w14:textId="2C5191E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2EE83BD4" w14:textId="77777777" w:rsidR="00E1311F" w:rsidRPr="00A04C64" w:rsidRDefault="00E1311F" w:rsidP="00E1311F">
            <w:pPr>
              <w:pStyle w:val="Textkrper2"/>
              <w:rPr>
                <w:rFonts w:asciiTheme="minorHAnsi" w:hAnsiTheme="minorHAnsi" w:cs="Arial"/>
                <w:sz w:val="18"/>
                <w:szCs w:val="18"/>
              </w:rPr>
            </w:pPr>
          </w:p>
        </w:tc>
      </w:tr>
      <w:tr w:rsidR="00E1311F" w:rsidRPr="00A04C64" w14:paraId="564B2ED7" w14:textId="77777777" w:rsidTr="00C67087">
        <w:tc>
          <w:tcPr>
            <w:tcW w:w="1104" w:type="dxa"/>
          </w:tcPr>
          <w:p w14:paraId="041F4E04" w14:textId="5056B1E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4000AE9E" w14:textId="28F35E6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7537C1F4" w14:textId="1B7988CF"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7718B6AE" w14:textId="20823C8D"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A2539F5" w14:textId="3F59AE69"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12D3283" w14:textId="6E84CD0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DF7A282" w14:textId="77BA926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02223AE" w14:textId="4B8F8C3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28BF8482" w14:textId="77777777" w:rsidR="00E1311F" w:rsidRPr="00A04C64" w:rsidRDefault="00E1311F" w:rsidP="00E1311F">
            <w:pPr>
              <w:pStyle w:val="Textkrper2"/>
              <w:rPr>
                <w:rFonts w:asciiTheme="minorHAnsi" w:hAnsiTheme="minorHAnsi" w:cs="Arial"/>
                <w:sz w:val="18"/>
                <w:szCs w:val="18"/>
              </w:rPr>
            </w:pPr>
          </w:p>
        </w:tc>
      </w:tr>
      <w:tr w:rsidR="00E1311F" w:rsidRPr="00A04C64" w14:paraId="3CC963F9" w14:textId="77777777" w:rsidTr="00C67087">
        <w:tc>
          <w:tcPr>
            <w:tcW w:w="1104" w:type="dxa"/>
          </w:tcPr>
          <w:p w14:paraId="4C786BB0" w14:textId="5D027A6F"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42C818A0" w14:textId="431FE27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1659C3A" w14:textId="393FEFE2"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02271858" w14:textId="64E28638"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0DD8F15" w14:textId="6143F95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EC6EB6D" w14:textId="07C281F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0429A6C" w14:textId="4C017D8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62B1BAB" w14:textId="7039B43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ED14177" w14:textId="77777777" w:rsidR="00E1311F" w:rsidRPr="00A04C64" w:rsidRDefault="00E1311F" w:rsidP="00E1311F">
            <w:pPr>
              <w:pStyle w:val="Textkrper2"/>
              <w:rPr>
                <w:rFonts w:asciiTheme="minorHAnsi" w:hAnsiTheme="minorHAnsi" w:cs="Arial"/>
                <w:sz w:val="18"/>
                <w:szCs w:val="18"/>
              </w:rPr>
            </w:pPr>
          </w:p>
        </w:tc>
      </w:tr>
      <w:tr w:rsidR="00E1311F" w:rsidRPr="00A04C64" w14:paraId="63D29E0F" w14:textId="77777777" w:rsidTr="00C67087">
        <w:tc>
          <w:tcPr>
            <w:tcW w:w="1104" w:type="dxa"/>
          </w:tcPr>
          <w:p w14:paraId="5F69734E" w14:textId="70C31B02"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6B7951D9" w14:textId="07F02021"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2845DBDB" w14:textId="220D43F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1B103B4D" w14:textId="71F53A7C"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8BFAB2C" w14:textId="67D1AC7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C16ABA6" w14:textId="71D34AF1"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CC3D207" w14:textId="51EEF25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F5D1E67" w14:textId="56D3D7EF"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52641050" w14:textId="77777777" w:rsidR="00E1311F" w:rsidRPr="00A04C64" w:rsidRDefault="00E1311F" w:rsidP="00E1311F">
            <w:pPr>
              <w:pStyle w:val="Textkrper2"/>
              <w:rPr>
                <w:rFonts w:asciiTheme="minorHAnsi" w:hAnsiTheme="minorHAnsi" w:cs="Arial"/>
                <w:sz w:val="18"/>
                <w:szCs w:val="18"/>
              </w:rPr>
            </w:pPr>
          </w:p>
        </w:tc>
      </w:tr>
      <w:tr w:rsidR="00E1311F" w:rsidRPr="00A04C64" w14:paraId="600B629C" w14:textId="77777777" w:rsidTr="00C67087">
        <w:tc>
          <w:tcPr>
            <w:tcW w:w="1104" w:type="dxa"/>
          </w:tcPr>
          <w:p w14:paraId="19F64887" w14:textId="73CC75A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1849188B" w14:textId="05CAA8EB"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473F5A7F" w14:textId="4ABEEEA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647F9758" w14:textId="19D647C0"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DDE09AD" w14:textId="4C8B4460"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A25EB3F" w14:textId="15CAF67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BBE889C" w14:textId="265EC432"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78B8F68" w14:textId="1C99812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60094E3D" w14:textId="77777777" w:rsidR="00E1311F" w:rsidRPr="00A04C64" w:rsidRDefault="00E1311F" w:rsidP="00E1311F">
            <w:pPr>
              <w:pStyle w:val="Textkrper2"/>
              <w:rPr>
                <w:rFonts w:asciiTheme="minorHAnsi" w:hAnsiTheme="minorHAnsi" w:cs="Arial"/>
                <w:sz w:val="18"/>
                <w:szCs w:val="18"/>
              </w:rPr>
            </w:pPr>
          </w:p>
        </w:tc>
      </w:tr>
      <w:tr w:rsidR="00E1311F" w:rsidRPr="00A04C64" w14:paraId="7C2467B9" w14:textId="77777777" w:rsidTr="00C67087">
        <w:tc>
          <w:tcPr>
            <w:tcW w:w="1104" w:type="dxa"/>
          </w:tcPr>
          <w:p w14:paraId="5FEE3705" w14:textId="47FC06CA"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50C1AA3C" w14:textId="2A9D3C8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30AC9D75" w14:textId="6D27523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69216D4A" w14:textId="188A0603"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26A9D47" w14:textId="021568A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F208E21" w14:textId="0A5C6DB1"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EF93997" w14:textId="16E8DA6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A233922" w14:textId="7E1037C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6453C11D" w14:textId="77777777" w:rsidR="00E1311F" w:rsidRPr="00A04C64" w:rsidRDefault="00E1311F" w:rsidP="00E1311F">
            <w:pPr>
              <w:pStyle w:val="Textkrper2"/>
              <w:rPr>
                <w:rFonts w:asciiTheme="minorHAnsi" w:hAnsiTheme="minorHAnsi" w:cs="Arial"/>
                <w:sz w:val="18"/>
                <w:szCs w:val="18"/>
              </w:rPr>
            </w:pPr>
          </w:p>
        </w:tc>
      </w:tr>
      <w:tr w:rsidR="00E1311F" w:rsidRPr="00A04C64" w14:paraId="32780418" w14:textId="77777777" w:rsidTr="00C67087">
        <w:tc>
          <w:tcPr>
            <w:tcW w:w="1104" w:type="dxa"/>
          </w:tcPr>
          <w:p w14:paraId="1A865186" w14:textId="4F38434A"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DF25467" w14:textId="3C7A517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449CBB46" w14:textId="3B940511"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4BC94DB0" w14:textId="389337EA"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4B629F0" w14:textId="02D4E49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5B739D39" w14:textId="3C51A9B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D638705" w14:textId="23E8311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E3FB98F" w14:textId="1DB1046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1DBE8EC6" w14:textId="77777777" w:rsidR="00E1311F" w:rsidRPr="00A04C64" w:rsidRDefault="00E1311F" w:rsidP="00E1311F">
            <w:pPr>
              <w:pStyle w:val="Textkrper2"/>
              <w:rPr>
                <w:rFonts w:asciiTheme="minorHAnsi" w:hAnsiTheme="minorHAnsi" w:cs="Arial"/>
                <w:sz w:val="18"/>
                <w:szCs w:val="18"/>
              </w:rPr>
            </w:pPr>
          </w:p>
        </w:tc>
      </w:tr>
      <w:tr w:rsidR="00E1311F" w:rsidRPr="00A04C64" w14:paraId="1F4661BA" w14:textId="77777777" w:rsidTr="00C67087">
        <w:tc>
          <w:tcPr>
            <w:tcW w:w="1104" w:type="dxa"/>
          </w:tcPr>
          <w:p w14:paraId="52D5290B" w14:textId="2B026EE2"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569460F0" w14:textId="1764A5E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557BE24" w14:textId="0B3E3610"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62263495" w14:textId="6CACC9CB"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EBC193C" w14:textId="3BC6639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120FC39" w14:textId="44E8430B"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978E010" w14:textId="1D60E200"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D3898FC" w14:textId="28CAEE25"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1F51C6DA" w14:textId="77777777" w:rsidR="00E1311F" w:rsidRPr="00A04C64" w:rsidRDefault="00E1311F" w:rsidP="00E1311F">
            <w:pPr>
              <w:pStyle w:val="Textkrper2"/>
              <w:rPr>
                <w:rFonts w:asciiTheme="minorHAnsi" w:hAnsiTheme="minorHAnsi" w:cs="Arial"/>
                <w:sz w:val="18"/>
                <w:szCs w:val="18"/>
              </w:rPr>
            </w:pPr>
          </w:p>
        </w:tc>
      </w:tr>
      <w:tr w:rsidR="00E1311F" w:rsidRPr="00A04C64" w14:paraId="13939532" w14:textId="77777777" w:rsidTr="00C67087">
        <w:tc>
          <w:tcPr>
            <w:tcW w:w="1104" w:type="dxa"/>
          </w:tcPr>
          <w:p w14:paraId="433A05B3" w14:textId="2874758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23F989A2" w14:textId="16CD4D3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3721CB04" w14:textId="5D178E3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26763704" w14:textId="6BB7DB60"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02950C6" w14:textId="0767D45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C0C77DF" w14:textId="35498E6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55F8BD7" w14:textId="61E9EBB9"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D848B40" w14:textId="6605094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50DEEF6A" w14:textId="77777777" w:rsidR="00E1311F" w:rsidRPr="00A04C64" w:rsidRDefault="00E1311F" w:rsidP="00E1311F">
            <w:pPr>
              <w:pStyle w:val="Textkrper2"/>
              <w:rPr>
                <w:rFonts w:asciiTheme="minorHAnsi" w:hAnsiTheme="minorHAnsi" w:cs="Arial"/>
                <w:sz w:val="18"/>
                <w:szCs w:val="18"/>
              </w:rPr>
            </w:pPr>
          </w:p>
        </w:tc>
      </w:tr>
      <w:tr w:rsidR="00E1311F" w:rsidRPr="00A04C64" w14:paraId="77ADB8CB" w14:textId="77777777" w:rsidTr="00C67087">
        <w:tc>
          <w:tcPr>
            <w:tcW w:w="1104" w:type="dxa"/>
          </w:tcPr>
          <w:p w14:paraId="13D06A4F" w14:textId="6A419FF0"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3D8B1039" w14:textId="72A1AE6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AFA250A" w14:textId="3FAC74B1"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096BAB4E" w14:textId="56058B08"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2978B6F" w14:textId="2DB39EDA"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0ACCC85E" w14:textId="5EE1EF1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D2F639D" w14:textId="1C9DC2F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E0D67F9" w14:textId="6B4D1209"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735AA660" w14:textId="77777777" w:rsidR="00E1311F" w:rsidRPr="00A04C64" w:rsidRDefault="00E1311F" w:rsidP="00E1311F">
            <w:pPr>
              <w:pStyle w:val="Textkrper2"/>
              <w:rPr>
                <w:rFonts w:asciiTheme="minorHAnsi" w:hAnsiTheme="minorHAnsi" w:cs="Arial"/>
                <w:sz w:val="18"/>
                <w:szCs w:val="18"/>
              </w:rPr>
            </w:pPr>
          </w:p>
        </w:tc>
      </w:tr>
      <w:tr w:rsidR="00E1311F" w:rsidRPr="00A04C64" w14:paraId="32473124" w14:textId="77777777" w:rsidTr="00C67087">
        <w:tc>
          <w:tcPr>
            <w:tcW w:w="1104" w:type="dxa"/>
          </w:tcPr>
          <w:p w14:paraId="47C0914D" w14:textId="20ADE1F9"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41931C0D" w14:textId="49C2CFC5"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43A8054D" w14:textId="51A988E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1FE02800" w14:textId="6FF561E0"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56B5759" w14:textId="33B8C06B"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C517CCB" w14:textId="7DB04015"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231D62A6" w14:textId="6D975FD6"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1117BA46" w14:textId="63447878"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3202D8E2" w14:textId="2FF625DF" w:rsidR="00E1311F" w:rsidRPr="00A04C64" w:rsidRDefault="00E1311F" w:rsidP="00E1311F">
            <w:pPr>
              <w:pStyle w:val="Textkrper2"/>
              <w:rPr>
                <w:rFonts w:asciiTheme="minorHAnsi" w:hAnsiTheme="minorHAnsi" w:cs="Arial"/>
                <w:sz w:val="18"/>
                <w:szCs w:val="18"/>
              </w:rPr>
            </w:pPr>
          </w:p>
        </w:tc>
      </w:tr>
      <w:tr w:rsidR="00E1311F" w:rsidRPr="00A04C64" w14:paraId="1A4F2143" w14:textId="77777777" w:rsidTr="00C67087">
        <w:tc>
          <w:tcPr>
            <w:tcW w:w="1104" w:type="dxa"/>
          </w:tcPr>
          <w:p w14:paraId="17B3BE0A" w14:textId="54CE8AC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658E4A1E" w14:textId="12AFDA4E"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1EBE3B7D" w14:textId="7F56912A"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02FCF50B" w14:textId="370BE641"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D51572D" w14:textId="5E8D17F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48A2B52" w14:textId="65DD3C1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73ACCEB0" w14:textId="735724A1"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7823757" w14:textId="7125325D"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6991D2C1" w14:textId="77777777" w:rsidR="00E1311F" w:rsidRPr="00A04C64" w:rsidRDefault="00E1311F" w:rsidP="00E1311F">
            <w:pPr>
              <w:pStyle w:val="Textkrper2"/>
              <w:rPr>
                <w:rFonts w:asciiTheme="minorHAnsi" w:hAnsiTheme="minorHAnsi" w:cs="Arial"/>
                <w:sz w:val="18"/>
                <w:szCs w:val="18"/>
              </w:rPr>
            </w:pPr>
          </w:p>
        </w:tc>
      </w:tr>
      <w:tr w:rsidR="00E1311F" w:rsidRPr="00A04C64" w14:paraId="776AC255" w14:textId="77777777" w:rsidTr="00C67087">
        <w:tc>
          <w:tcPr>
            <w:tcW w:w="1104" w:type="dxa"/>
          </w:tcPr>
          <w:p w14:paraId="68BBD770" w14:textId="6C2A2BCC"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529" w:type="dxa"/>
          </w:tcPr>
          <w:p w14:paraId="0944C433" w14:textId="28DF2C25"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71" w:type="dxa"/>
          </w:tcPr>
          <w:p w14:paraId="2E278A35" w14:textId="14AD44D0"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3DEDD724" w14:textId="563589F9"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68634948" w14:textId="5EFAE7F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3FF3AC1" w14:textId="5AA154F4"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317DD1A9" w14:textId="7A450242"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1507" w:type="dxa"/>
          </w:tcPr>
          <w:p w14:paraId="42E1082D" w14:textId="44749437" w:rsidR="00E1311F" w:rsidRPr="00A04C64" w:rsidRDefault="00E1311F" w:rsidP="00E1311F">
            <w:pPr>
              <w:pStyle w:val="Textkrper2"/>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c>
          <w:tcPr>
            <w:tcW w:w="3192" w:type="dxa"/>
          </w:tcPr>
          <w:p w14:paraId="4E0380A3" w14:textId="77777777" w:rsidR="00E1311F" w:rsidRPr="00A04C64" w:rsidRDefault="00E1311F" w:rsidP="00E1311F">
            <w:pPr>
              <w:pStyle w:val="Textkrper2"/>
              <w:rPr>
                <w:rFonts w:asciiTheme="minorHAnsi" w:hAnsiTheme="minorHAnsi" w:cs="Arial"/>
                <w:sz w:val="18"/>
                <w:szCs w:val="18"/>
              </w:rPr>
            </w:pPr>
          </w:p>
        </w:tc>
      </w:tr>
      <w:tr w:rsidR="00E1311F" w:rsidRPr="00A04C64" w14:paraId="136DA215" w14:textId="77777777" w:rsidTr="00C67087">
        <w:tc>
          <w:tcPr>
            <w:tcW w:w="1104" w:type="dxa"/>
          </w:tcPr>
          <w:p w14:paraId="4546A267" w14:textId="77777777" w:rsidR="00E1311F" w:rsidRPr="00A04C64" w:rsidRDefault="00E1311F" w:rsidP="00E1311F">
            <w:pPr>
              <w:pStyle w:val="Textkrper2"/>
              <w:rPr>
                <w:rFonts w:asciiTheme="minorHAnsi" w:hAnsiTheme="minorHAnsi" w:cs="Arial"/>
                <w:b/>
                <w:bCs/>
                <w:sz w:val="18"/>
                <w:szCs w:val="18"/>
              </w:rPr>
            </w:pPr>
          </w:p>
        </w:tc>
        <w:tc>
          <w:tcPr>
            <w:tcW w:w="2529" w:type="dxa"/>
          </w:tcPr>
          <w:p w14:paraId="41D130E5" w14:textId="77777777"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b/>
                <w:bCs/>
                <w:sz w:val="18"/>
                <w:szCs w:val="18"/>
              </w:rPr>
              <w:t>Total</w:t>
            </w:r>
          </w:p>
        </w:tc>
        <w:tc>
          <w:tcPr>
            <w:tcW w:w="1471" w:type="dxa"/>
          </w:tcPr>
          <w:p w14:paraId="114D951D" w14:textId="77777777" w:rsidR="00E1311F" w:rsidRPr="00A04C64" w:rsidRDefault="00E1311F" w:rsidP="00E1311F">
            <w:pPr>
              <w:pStyle w:val="Textkrper2"/>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127" w:type="dxa"/>
          </w:tcPr>
          <w:p w14:paraId="685E3DCB" w14:textId="51BA8E07" w:rsidR="00E1311F" w:rsidRPr="00A04C64" w:rsidRDefault="00E1311F" w:rsidP="00E1311F">
            <w:pPr>
              <w:pStyle w:val="Textkrper2"/>
              <w:rPr>
                <w:rFonts w:asciiTheme="minorHAnsi" w:hAnsiTheme="minorHAnsi" w:cs="Arial"/>
                <w:sz w:val="18"/>
                <w:szCs w:val="18"/>
              </w:rPr>
            </w:pPr>
          </w:p>
        </w:tc>
        <w:tc>
          <w:tcPr>
            <w:tcW w:w="1507" w:type="dxa"/>
          </w:tcPr>
          <w:p w14:paraId="027580CC" w14:textId="7CE7957B" w:rsidR="00E1311F" w:rsidRPr="00A04C64" w:rsidRDefault="00E1311F" w:rsidP="00E1311F">
            <w:pPr>
              <w:pStyle w:val="Textkrper2"/>
              <w:rPr>
                <w:rFonts w:asciiTheme="minorHAnsi" w:hAnsiTheme="minorHAnsi" w:cs="Arial"/>
                <w:b/>
                <w:bCs/>
                <w:sz w:val="18"/>
                <w:szCs w:val="18"/>
              </w:rPr>
            </w:pPr>
          </w:p>
        </w:tc>
        <w:tc>
          <w:tcPr>
            <w:tcW w:w="1507" w:type="dxa"/>
          </w:tcPr>
          <w:p w14:paraId="33B167E1" w14:textId="77777777" w:rsidR="00E1311F" w:rsidRPr="00A04C64" w:rsidRDefault="00E1311F" w:rsidP="00E1311F">
            <w:pPr>
              <w:pStyle w:val="Textkrper2"/>
              <w:rPr>
                <w:rFonts w:asciiTheme="minorHAnsi" w:hAnsiTheme="minorHAnsi" w:cs="Arial"/>
                <w:b/>
                <w:bCs/>
                <w:sz w:val="18"/>
                <w:szCs w:val="18"/>
              </w:rPr>
            </w:pPr>
          </w:p>
        </w:tc>
        <w:tc>
          <w:tcPr>
            <w:tcW w:w="1507" w:type="dxa"/>
          </w:tcPr>
          <w:p w14:paraId="5BAD4C09" w14:textId="7C3C6310" w:rsidR="00E1311F" w:rsidRPr="00A04C64" w:rsidRDefault="00E1311F" w:rsidP="00E1311F">
            <w:pPr>
              <w:pStyle w:val="Textkrper2"/>
              <w:rPr>
                <w:rFonts w:asciiTheme="minorHAnsi" w:hAnsiTheme="minorHAnsi" w:cs="Arial"/>
                <w:b/>
                <w:bCs/>
                <w:sz w:val="18"/>
                <w:szCs w:val="18"/>
              </w:rPr>
            </w:pPr>
          </w:p>
        </w:tc>
        <w:tc>
          <w:tcPr>
            <w:tcW w:w="1507" w:type="dxa"/>
          </w:tcPr>
          <w:p w14:paraId="3E2C1E72" w14:textId="6452E879" w:rsidR="00E1311F" w:rsidRPr="00A04C64" w:rsidRDefault="00E1311F" w:rsidP="00E1311F">
            <w:pPr>
              <w:pStyle w:val="Textkrper2"/>
              <w:rPr>
                <w:rFonts w:asciiTheme="minorHAnsi" w:hAnsiTheme="minorHAnsi" w:cs="Arial"/>
                <w:b/>
                <w:bCs/>
                <w:sz w:val="18"/>
                <w:szCs w:val="18"/>
              </w:rPr>
            </w:pPr>
          </w:p>
        </w:tc>
        <w:tc>
          <w:tcPr>
            <w:tcW w:w="3192" w:type="dxa"/>
          </w:tcPr>
          <w:p w14:paraId="70DAC2BC" w14:textId="0EFA94D3" w:rsidR="00E1311F" w:rsidRPr="00A04C64" w:rsidRDefault="00E1311F" w:rsidP="00E1311F">
            <w:pPr>
              <w:pStyle w:val="Textkrper2"/>
              <w:rPr>
                <w:rFonts w:asciiTheme="minorHAnsi" w:hAnsiTheme="minorHAnsi" w:cs="Arial"/>
                <w:b/>
                <w:bCs/>
                <w:sz w:val="18"/>
                <w:szCs w:val="18"/>
              </w:rPr>
            </w:pPr>
          </w:p>
        </w:tc>
      </w:tr>
    </w:tbl>
    <w:p w14:paraId="6FEFCCE1"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5D93B7FE" w14:textId="77777777"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bdr w:val="single" w:sz="4" w:space="0" w:color="auto"/>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0706669D"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1B9B589F"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31A39F75"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72A83C2C" w14:textId="77777777" w:rsidR="00DA419D"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sectPr w:rsidR="00DA419D" w:rsidSect="005D009C">
          <w:pgSz w:w="16838" w:h="11906" w:orient="landscape"/>
          <w:pgMar w:top="1701" w:right="2835" w:bottom="851" w:left="1134" w:header="879" w:footer="0" w:gutter="0"/>
          <w:cols w:space="708"/>
          <w:formProt w:val="0"/>
          <w:titlePg/>
          <w:docGrid w:linePitch="360"/>
        </w:sectPr>
      </w:pPr>
      <w:r w:rsidRPr="00A04C64">
        <w:rPr>
          <w:rFonts w:asciiTheme="minorHAnsi" w:hAnsiTheme="minorHAnsi" w:cs="Arial"/>
          <w:b/>
          <w:bCs/>
          <w:sz w:val="18"/>
          <w:szCs w:val="18"/>
        </w:rPr>
        <w:fldChar w:fldCharType="begin">
          <w:ffData>
            <w:name w:val="Text15"/>
            <w:enabled/>
            <w:calcOnExit w:val="0"/>
            <w:textInput/>
          </w:ffData>
        </w:fldChar>
      </w:r>
      <w:bookmarkStart w:id="8" w:name="Text15"/>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8"/>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fldChar w:fldCharType="begin">
          <w:ffData>
            <w:name w:val="Text16"/>
            <w:enabled/>
            <w:calcOnExit w:val="0"/>
            <w:textInput/>
          </w:ffData>
        </w:fldChar>
      </w:r>
      <w:bookmarkStart w:id="9" w:name="Text16"/>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9"/>
    </w:p>
    <w:p w14:paraId="6D292138" w14:textId="5B5E81F3"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5DEC59C1" w14:textId="77777777" w:rsidR="00E97185" w:rsidRPr="00A04C64" w:rsidRDefault="00E97185" w:rsidP="00E97185">
      <w:pPr>
        <w:pStyle w:val="Beschriftung"/>
        <w:ind w:left="1260" w:right="-308" w:hanging="1260"/>
        <w:jc w:val="both"/>
        <w:rPr>
          <w:rFonts w:asciiTheme="minorHAnsi" w:hAnsiTheme="minorHAnsi" w:cs="Arial"/>
          <w:sz w:val="18"/>
          <w:szCs w:val="18"/>
        </w:rPr>
      </w:pPr>
      <w:bookmarkStart w:id="10" w:name="_Ref522686487"/>
      <w:bookmarkStart w:id="11" w:name="_Ref522686494"/>
      <w:bookmarkStart w:id="12" w:name="_Ref522688925"/>
      <w:bookmarkStart w:id="13" w:name="_Ref522689230"/>
      <w:bookmarkStart w:id="14" w:name="_Toc522694601"/>
      <w:r w:rsidRPr="00A04C64">
        <w:rPr>
          <w:rFonts w:asciiTheme="minorHAnsi" w:hAnsiTheme="minorHAnsi" w:cs="Arial"/>
          <w:sz w:val="18"/>
          <w:szCs w:val="18"/>
        </w:rPr>
        <w:t>Anhang 3: Bezahlung der Milch nach öffentlich-rechtlichen Qualitätsanforderungen</w:t>
      </w:r>
    </w:p>
    <w:p w14:paraId="4F3C170E" w14:textId="77777777" w:rsidR="00E97185" w:rsidRPr="00A04C64" w:rsidRDefault="00E97185" w:rsidP="00DC293A">
      <w:pPr>
        <w:pStyle w:val="berschrift2"/>
        <w:keepNext w:val="0"/>
        <w:numPr>
          <w:ilvl w:val="0"/>
          <w:numId w:val="0"/>
        </w:numPr>
        <w:tabs>
          <w:tab w:val="left" w:pos="5160"/>
        </w:tabs>
        <w:rPr>
          <w:sz w:val="18"/>
          <w:szCs w:val="18"/>
        </w:rPr>
      </w:pPr>
      <w:r w:rsidRPr="00A04C64">
        <w:rPr>
          <w:rFonts w:cs="Arial"/>
          <w:b w:val="0"/>
          <w:sz w:val="18"/>
          <w:szCs w:val="18"/>
        </w:rPr>
        <w:t>Als Basis für die Qualitätsanforderungen gelten die öffentlich-rechtlichen Milchprüfungen (MP). Es gelten nachstehend aufgeführte Milchpreisabzüge:</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6"/>
        <w:gridCol w:w="3651"/>
        <w:gridCol w:w="3261"/>
      </w:tblGrid>
      <w:tr w:rsidR="00E97185" w:rsidRPr="00A04C64" w14:paraId="5F12BCB6" w14:textId="77777777" w:rsidTr="00FE7246">
        <w:tc>
          <w:tcPr>
            <w:tcW w:w="2586" w:type="dxa"/>
            <w:tcBorders>
              <w:top w:val="nil"/>
              <w:left w:val="nil"/>
              <w:bottom w:val="single" w:sz="2" w:space="0" w:color="auto"/>
              <w:right w:val="nil"/>
            </w:tcBorders>
            <w:shd w:val="clear" w:color="auto" w:fill="auto"/>
            <w:vAlign w:val="center"/>
          </w:tcPr>
          <w:p w14:paraId="4F4D5B09" w14:textId="77777777" w:rsidR="00E97185" w:rsidRPr="00A04C64" w:rsidRDefault="00E97185" w:rsidP="00FF6F41">
            <w:pPr>
              <w:pStyle w:val="berschrift5"/>
              <w:rPr>
                <w:rFonts w:asciiTheme="minorHAnsi" w:hAnsiTheme="minorHAnsi" w:cs="Arial"/>
                <w:b w:val="0"/>
                <w:sz w:val="18"/>
                <w:szCs w:val="18"/>
              </w:rPr>
            </w:pPr>
          </w:p>
        </w:tc>
        <w:tc>
          <w:tcPr>
            <w:tcW w:w="3651" w:type="dxa"/>
            <w:tcBorders>
              <w:top w:val="nil"/>
              <w:left w:val="nil"/>
              <w:bottom w:val="single" w:sz="2" w:space="0" w:color="auto"/>
              <w:right w:val="single" w:sz="18" w:space="0" w:color="auto"/>
            </w:tcBorders>
            <w:shd w:val="clear" w:color="auto" w:fill="auto"/>
            <w:vAlign w:val="center"/>
          </w:tcPr>
          <w:p w14:paraId="65AA5823" w14:textId="77777777" w:rsidR="00E97185" w:rsidRPr="00A04C64" w:rsidRDefault="00E97185" w:rsidP="00FF6F41">
            <w:pPr>
              <w:rPr>
                <w:bCs/>
                <w:sz w:val="18"/>
                <w:szCs w:val="18"/>
                <w:lang w:val="de-DE"/>
              </w:rPr>
            </w:pPr>
          </w:p>
        </w:tc>
        <w:tc>
          <w:tcPr>
            <w:tcW w:w="3261" w:type="dxa"/>
            <w:tcBorders>
              <w:top w:val="single" w:sz="18" w:space="0" w:color="auto"/>
              <w:left w:val="single" w:sz="18" w:space="0" w:color="auto"/>
              <w:bottom w:val="single" w:sz="2" w:space="0" w:color="auto"/>
              <w:right w:val="single" w:sz="18" w:space="0" w:color="auto"/>
            </w:tcBorders>
            <w:shd w:val="clear" w:color="auto" w:fill="auto"/>
            <w:vAlign w:val="center"/>
          </w:tcPr>
          <w:p w14:paraId="530417D2" w14:textId="77777777" w:rsidR="00E97185" w:rsidRPr="00A04C64" w:rsidRDefault="00E97185" w:rsidP="00FF6F41">
            <w:pPr>
              <w:ind w:left="459" w:hanging="459"/>
              <w:jc w:val="center"/>
              <w:rPr>
                <w:b/>
                <w:bCs/>
                <w:sz w:val="18"/>
                <w:szCs w:val="18"/>
                <w:lang w:val="de-DE"/>
              </w:rPr>
            </w:pPr>
            <w:r w:rsidRPr="00A04C64">
              <w:rPr>
                <w:b/>
                <w:bCs/>
                <w:sz w:val="18"/>
                <w:szCs w:val="18"/>
                <w:lang w:val="de-DE"/>
              </w:rPr>
              <w:t>Basis Resultat MP</w:t>
            </w:r>
          </w:p>
        </w:tc>
      </w:tr>
      <w:tr w:rsidR="00E97185" w:rsidRPr="00A04C64" w14:paraId="718DCA42" w14:textId="77777777" w:rsidTr="00FE7246">
        <w:tc>
          <w:tcPr>
            <w:tcW w:w="2586" w:type="dxa"/>
            <w:tcBorders>
              <w:top w:val="single" w:sz="2" w:space="0" w:color="auto"/>
              <w:left w:val="single" w:sz="2" w:space="0" w:color="auto"/>
              <w:bottom w:val="single" w:sz="2" w:space="0" w:color="auto"/>
              <w:right w:val="nil"/>
            </w:tcBorders>
            <w:shd w:val="clear" w:color="auto" w:fill="BFBFBF"/>
            <w:vAlign w:val="center"/>
          </w:tcPr>
          <w:p w14:paraId="6CDE81C2" w14:textId="77777777" w:rsidR="00E97185" w:rsidRPr="00A04C64" w:rsidRDefault="00E97185" w:rsidP="00FF6F41">
            <w:pPr>
              <w:pStyle w:val="berschrift5"/>
              <w:spacing w:before="60"/>
              <w:rPr>
                <w:rFonts w:asciiTheme="minorHAnsi" w:hAnsiTheme="minorHAnsi" w:cs="Arial"/>
                <w:sz w:val="18"/>
                <w:szCs w:val="18"/>
              </w:rPr>
            </w:pPr>
            <w:r w:rsidRPr="00A04C64">
              <w:rPr>
                <w:rFonts w:asciiTheme="minorHAnsi" w:hAnsiTheme="minorHAnsi" w:cs="Arial"/>
                <w:sz w:val="18"/>
                <w:szCs w:val="18"/>
              </w:rPr>
              <w:t>Qualitätsmerkmal</w:t>
            </w:r>
          </w:p>
        </w:tc>
        <w:tc>
          <w:tcPr>
            <w:tcW w:w="3651" w:type="dxa"/>
            <w:tcBorders>
              <w:top w:val="single" w:sz="2" w:space="0" w:color="auto"/>
              <w:left w:val="nil"/>
              <w:bottom w:val="single" w:sz="2" w:space="0" w:color="auto"/>
              <w:right w:val="single" w:sz="18" w:space="0" w:color="auto"/>
            </w:tcBorders>
            <w:shd w:val="clear" w:color="auto" w:fill="BFBFBF"/>
            <w:vAlign w:val="center"/>
          </w:tcPr>
          <w:p w14:paraId="2F24E20B" w14:textId="77777777" w:rsidR="00E97185" w:rsidRPr="00A04C64" w:rsidRDefault="00E97185" w:rsidP="00FF6F41">
            <w:pPr>
              <w:spacing w:before="60" w:after="60"/>
              <w:rPr>
                <w:sz w:val="18"/>
                <w:szCs w:val="18"/>
              </w:rPr>
            </w:pPr>
            <w:r w:rsidRPr="00A04C64">
              <w:rPr>
                <w:b/>
                <w:bCs/>
                <w:sz w:val="18"/>
                <w:szCs w:val="18"/>
                <w:lang w:val="de-DE"/>
              </w:rPr>
              <w:t>Beanstandungsgrenzen</w:t>
            </w:r>
          </w:p>
        </w:tc>
        <w:tc>
          <w:tcPr>
            <w:tcW w:w="3261" w:type="dxa"/>
            <w:tcBorders>
              <w:top w:val="single" w:sz="2" w:space="0" w:color="auto"/>
              <w:left w:val="single" w:sz="18" w:space="0" w:color="auto"/>
              <w:bottom w:val="single" w:sz="2" w:space="0" w:color="auto"/>
              <w:right w:val="single" w:sz="18" w:space="0" w:color="auto"/>
            </w:tcBorders>
            <w:shd w:val="clear" w:color="auto" w:fill="BFBFBF"/>
            <w:vAlign w:val="center"/>
          </w:tcPr>
          <w:p w14:paraId="35008F7F" w14:textId="77777777" w:rsidR="00E97185" w:rsidRPr="00A04C64" w:rsidRDefault="00E97185" w:rsidP="00FF6F41">
            <w:pPr>
              <w:spacing w:before="60" w:after="60"/>
              <w:ind w:left="459" w:hanging="459"/>
              <w:jc w:val="center"/>
              <w:rPr>
                <w:sz w:val="18"/>
                <w:szCs w:val="18"/>
              </w:rPr>
            </w:pPr>
            <w:r w:rsidRPr="00A04C64">
              <w:rPr>
                <w:b/>
                <w:bCs/>
                <w:sz w:val="18"/>
                <w:szCs w:val="18"/>
                <w:lang w:val="de-DE"/>
              </w:rPr>
              <w:t>Qualitätsabzug MP</w:t>
            </w:r>
          </w:p>
        </w:tc>
      </w:tr>
      <w:tr w:rsidR="00E97185" w:rsidRPr="00A04C64" w14:paraId="2C7DE0ED" w14:textId="77777777" w:rsidTr="00FE7246">
        <w:trPr>
          <w:trHeight w:val="284"/>
        </w:trPr>
        <w:tc>
          <w:tcPr>
            <w:tcW w:w="2586" w:type="dxa"/>
            <w:tcBorders>
              <w:top w:val="single" w:sz="2" w:space="0" w:color="auto"/>
              <w:left w:val="single" w:sz="4" w:space="0" w:color="auto"/>
              <w:bottom w:val="nil"/>
              <w:right w:val="single" w:sz="4" w:space="0" w:color="auto"/>
            </w:tcBorders>
            <w:vAlign w:val="center"/>
          </w:tcPr>
          <w:p w14:paraId="67953EFC" w14:textId="77777777" w:rsidR="00E97185" w:rsidRPr="00A04C64" w:rsidRDefault="00E97185" w:rsidP="00FF6F41">
            <w:pPr>
              <w:autoSpaceDE w:val="0"/>
              <w:autoSpaceDN w:val="0"/>
              <w:adjustRightInd w:val="0"/>
              <w:spacing w:before="60"/>
              <w:rPr>
                <w:sz w:val="18"/>
                <w:szCs w:val="18"/>
              </w:rPr>
            </w:pPr>
            <w:r w:rsidRPr="00A04C64">
              <w:rPr>
                <w:b/>
                <w:bCs/>
                <w:sz w:val="18"/>
                <w:szCs w:val="18"/>
                <w:lang w:val="de-DE"/>
              </w:rPr>
              <w:t>Keimzahl</w:t>
            </w:r>
          </w:p>
        </w:tc>
        <w:tc>
          <w:tcPr>
            <w:tcW w:w="3651" w:type="dxa"/>
            <w:tcBorders>
              <w:top w:val="single" w:sz="2" w:space="0" w:color="auto"/>
              <w:left w:val="single" w:sz="4" w:space="0" w:color="auto"/>
              <w:bottom w:val="nil"/>
              <w:right w:val="single" w:sz="18" w:space="0" w:color="auto"/>
            </w:tcBorders>
            <w:shd w:val="clear" w:color="auto" w:fill="auto"/>
            <w:vAlign w:val="center"/>
          </w:tcPr>
          <w:p w14:paraId="639E30DF" w14:textId="77777777" w:rsidR="00E97185" w:rsidRPr="00A04C64" w:rsidRDefault="00E97185" w:rsidP="00FF6F41">
            <w:pPr>
              <w:pStyle w:val="berschrift3"/>
              <w:rPr>
                <w:rFonts w:asciiTheme="minorHAnsi" w:hAnsiTheme="minorHAnsi" w:cs="Arial"/>
                <w:b/>
                <w:sz w:val="18"/>
                <w:szCs w:val="18"/>
              </w:rPr>
            </w:pPr>
            <w:r w:rsidRPr="00A04C64">
              <w:rPr>
                <w:rFonts w:asciiTheme="minorHAnsi" w:hAnsiTheme="minorHAnsi" w:cs="Arial"/>
                <w:b/>
                <w:color w:val="auto"/>
                <w:sz w:val="18"/>
                <w:szCs w:val="18"/>
              </w:rPr>
              <w:t>Grenzwert: &lt; 80‘000 Keime pro ml</w:t>
            </w:r>
          </w:p>
        </w:tc>
        <w:tc>
          <w:tcPr>
            <w:tcW w:w="3261" w:type="dxa"/>
            <w:tcBorders>
              <w:top w:val="single" w:sz="2" w:space="0" w:color="auto"/>
              <w:left w:val="single" w:sz="18" w:space="0" w:color="auto"/>
              <w:bottom w:val="nil"/>
              <w:right w:val="single" w:sz="18" w:space="0" w:color="auto"/>
            </w:tcBorders>
            <w:shd w:val="clear" w:color="auto" w:fill="auto"/>
            <w:vAlign w:val="center"/>
          </w:tcPr>
          <w:p w14:paraId="46C5C75C" w14:textId="77777777" w:rsidR="00E97185" w:rsidRPr="00A04C64" w:rsidRDefault="00E97185" w:rsidP="00FF6F41">
            <w:pPr>
              <w:autoSpaceDE w:val="0"/>
              <w:autoSpaceDN w:val="0"/>
              <w:adjustRightInd w:val="0"/>
              <w:ind w:left="459" w:hanging="459"/>
              <w:jc w:val="center"/>
              <w:rPr>
                <w:sz w:val="18"/>
                <w:szCs w:val="18"/>
              </w:rPr>
            </w:pPr>
          </w:p>
        </w:tc>
      </w:tr>
      <w:tr w:rsidR="00E97185" w:rsidRPr="00A04C64" w14:paraId="340DE896" w14:textId="77777777" w:rsidTr="00FE7246">
        <w:trPr>
          <w:trHeight w:hRule="exact" w:val="284"/>
        </w:trPr>
        <w:tc>
          <w:tcPr>
            <w:tcW w:w="2586" w:type="dxa"/>
            <w:tcBorders>
              <w:top w:val="nil"/>
              <w:left w:val="single" w:sz="4" w:space="0" w:color="auto"/>
              <w:bottom w:val="nil"/>
              <w:right w:val="single" w:sz="4" w:space="0" w:color="auto"/>
            </w:tcBorders>
            <w:vAlign w:val="center"/>
          </w:tcPr>
          <w:p w14:paraId="742AA907" w14:textId="77777777" w:rsidR="00E97185" w:rsidRPr="00A04C64" w:rsidRDefault="00E97185" w:rsidP="00FF6F41">
            <w:pPr>
              <w:autoSpaceDE w:val="0"/>
              <w:autoSpaceDN w:val="0"/>
              <w:adjustRightInd w:val="0"/>
              <w:rPr>
                <w:b/>
                <w:bCs/>
                <w:sz w:val="18"/>
                <w:szCs w:val="18"/>
                <w:lang w:val="de-DE"/>
              </w:rPr>
            </w:pPr>
          </w:p>
        </w:tc>
        <w:tc>
          <w:tcPr>
            <w:tcW w:w="3651" w:type="dxa"/>
            <w:tcBorders>
              <w:top w:val="nil"/>
              <w:left w:val="single" w:sz="4" w:space="0" w:color="auto"/>
              <w:bottom w:val="nil"/>
              <w:right w:val="single" w:sz="18" w:space="0" w:color="auto"/>
            </w:tcBorders>
            <w:shd w:val="clear" w:color="auto" w:fill="D9D9D9"/>
            <w:vAlign w:val="center"/>
          </w:tcPr>
          <w:p w14:paraId="23A375F1" w14:textId="77777777" w:rsidR="00E97185" w:rsidRPr="00A04C64" w:rsidRDefault="00E97185" w:rsidP="00FF6F41">
            <w:pPr>
              <w:pStyle w:val="berschrift3"/>
              <w:rPr>
                <w:rFonts w:asciiTheme="minorHAnsi" w:hAnsiTheme="minorHAnsi" w:cs="Arial"/>
                <w:b/>
                <w:color w:val="auto"/>
                <w:sz w:val="18"/>
                <w:szCs w:val="18"/>
              </w:rPr>
            </w:pPr>
            <w:r w:rsidRPr="00A04C64">
              <w:rPr>
                <w:rFonts w:asciiTheme="minorHAnsi" w:hAnsiTheme="minorHAnsi" w:cs="Arial"/>
                <w:color w:val="auto"/>
                <w:sz w:val="18"/>
                <w:szCs w:val="18"/>
                <w:lang w:val="de-DE"/>
              </w:rPr>
              <w:t>1. Beanstandung der letzten 5 Probenmonate</w:t>
            </w:r>
          </w:p>
        </w:tc>
        <w:tc>
          <w:tcPr>
            <w:tcW w:w="3261" w:type="dxa"/>
            <w:tcBorders>
              <w:top w:val="nil"/>
              <w:left w:val="single" w:sz="18" w:space="0" w:color="auto"/>
              <w:bottom w:val="nil"/>
              <w:right w:val="single" w:sz="18" w:space="0" w:color="auto"/>
            </w:tcBorders>
            <w:shd w:val="clear" w:color="auto" w:fill="D9D9D9"/>
            <w:vAlign w:val="center"/>
          </w:tcPr>
          <w:p w14:paraId="50F076E4" w14:textId="77777777" w:rsidR="00E97185" w:rsidRPr="00A04C64" w:rsidRDefault="00E97185" w:rsidP="00FF6F41">
            <w:pPr>
              <w:pStyle w:val="berschrift3"/>
              <w:tabs>
                <w:tab w:val="left" w:pos="255"/>
              </w:tabs>
              <w:autoSpaceDE w:val="0"/>
              <w:autoSpaceDN w:val="0"/>
              <w:adjustRightInd w:val="0"/>
              <w:ind w:left="459" w:hanging="459"/>
              <w:jc w:val="center"/>
              <w:rPr>
                <w:rFonts w:asciiTheme="minorHAnsi" w:hAnsiTheme="minorHAnsi" w:cs="Arial"/>
                <w:i/>
                <w:sz w:val="18"/>
                <w:szCs w:val="18"/>
                <w:lang w:val="de-DE"/>
              </w:rPr>
            </w:pPr>
            <w:r w:rsidRPr="00A04C64">
              <w:rPr>
                <w:rFonts w:asciiTheme="minorHAnsi" w:hAnsiTheme="minorHAnsi" w:cs="Arial"/>
                <w:b/>
                <w:sz w:val="18"/>
                <w:szCs w:val="18"/>
                <w:lang w:val="de-DE"/>
              </w:rPr>
              <w:t xml:space="preserve"> </w:t>
            </w:r>
            <w:r w:rsidRPr="002C0D0A">
              <w:rPr>
                <w:rFonts w:asciiTheme="minorHAnsi" w:hAnsiTheme="minorHAnsi" w:cs="Arial"/>
                <w:color w:val="auto"/>
                <w:sz w:val="18"/>
                <w:szCs w:val="18"/>
                <w:lang w:val="de-DE"/>
              </w:rPr>
              <w:t>1 Rp</w:t>
            </w:r>
            <w:r w:rsidRPr="00A04C64">
              <w:rPr>
                <w:rFonts w:asciiTheme="minorHAnsi" w:hAnsiTheme="minorHAnsi" w:cs="Arial"/>
                <w:i/>
                <w:sz w:val="18"/>
                <w:szCs w:val="18"/>
                <w:lang w:val="de-DE"/>
              </w:rPr>
              <w:t>.</w:t>
            </w:r>
          </w:p>
        </w:tc>
      </w:tr>
      <w:tr w:rsidR="00E97185" w:rsidRPr="00A04C64" w14:paraId="745F9F87" w14:textId="77777777" w:rsidTr="00FE7246">
        <w:trPr>
          <w:trHeight w:hRule="exact" w:val="284"/>
        </w:trPr>
        <w:tc>
          <w:tcPr>
            <w:tcW w:w="2586" w:type="dxa"/>
            <w:tcBorders>
              <w:top w:val="nil"/>
              <w:left w:val="single" w:sz="4" w:space="0" w:color="auto"/>
              <w:bottom w:val="nil"/>
              <w:right w:val="single" w:sz="4" w:space="0" w:color="auto"/>
            </w:tcBorders>
            <w:vAlign w:val="center"/>
          </w:tcPr>
          <w:p w14:paraId="14A0A194" w14:textId="77777777" w:rsidR="00E97185" w:rsidRPr="00A04C64" w:rsidRDefault="00E97185" w:rsidP="00FF6F41">
            <w:pPr>
              <w:autoSpaceDE w:val="0"/>
              <w:autoSpaceDN w:val="0"/>
              <w:adjustRightInd w:val="0"/>
              <w:rPr>
                <w:bCs/>
                <w:i/>
                <w:sz w:val="18"/>
                <w:szCs w:val="18"/>
                <w:lang w:val="de-DE"/>
              </w:rPr>
            </w:pPr>
            <w:r w:rsidRPr="00A04C64">
              <w:rPr>
                <w:bCs/>
                <w:i/>
                <w:sz w:val="18"/>
                <w:szCs w:val="18"/>
                <w:lang w:val="de-DE"/>
              </w:rPr>
              <w:t>Zwei Proben pro Monat.</w:t>
            </w:r>
          </w:p>
        </w:tc>
        <w:tc>
          <w:tcPr>
            <w:tcW w:w="3651" w:type="dxa"/>
            <w:tcBorders>
              <w:top w:val="nil"/>
              <w:left w:val="single" w:sz="4" w:space="0" w:color="auto"/>
              <w:bottom w:val="nil"/>
              <w:right w:val="single" w:sz="18" w:space="0" w:color="auto"/>
            </w:tcBorders>
            <w:shd w:val="clear" w:color="auto" w:fill="auto"/>
            <w:vAlign w:val="center"/>
          </w:tcPr>
          <w:p w14:paraId="7163717F" w14:textId="77777777" w:rsidR="00E97185" w:rsidRPr="00A04C64" w:rsidRDefault="00E97185" w:rsidP="00FF6F41">
            <w:pPr>
              <w:autoSpaceDE w:val="0"/>
              <w:autoSpaceDN w:val="0"/>
              <w:adjustRightInd w:val="0"/>
              <w:rPr>
                <w:sz w:val="18"/>
                <w:szCs w:val="18"/>
              </w:rPr>
            </w:pPr>
            <w:r w:rsidRPr="00A04C64">
              <w:rPr>
                <w:sz w:val="18"/>
                <w:szCs w:val="18"/>
                <w:lang w:val="de-DE"/>
              </w:rPr>
              <w:t>2. Beanstandung der letzten 5 Probenmonate</w:t>
            </w:r>
          </w:p>
        </w:tc>
        <w:tc>
          <w:tcPr>
            <w:tcW w:w="3261" w:type="dxa"/>
            <w:tcBorders>
              <w:top w:val="nil"/>
              <w:left w:val="single" w:sz="18" w:space="0" w:color="auto"/>
              <w:bottom w:val="nil"/>
              <w:right w:val="single" w:sz="18" w:space="0" w:color="auto"/>
            </w:tcBorders>
            <w:shd w:val="clear" w:color="auto" w:fill="auto"/>
            <w:vAlign w:val="center"/>
          </w:tcPr>
          <w:p w14:paraId="0F0600F6"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de-DE"/>
              </w:rPr>
              <w:t xml:space="preserve"> 3 Rp.</w:t>
            </w:r>
          </w:p>
        </w:tc>
      </w:tr>
      <w:tr w:rsidR="00E97185" w:rsidRPr="00A04C64" w14:paraId="4C522F4C" w14:textId="77777777" w:rsidTr="00FE7246">
        <w:trPr>
          <w:trHeight w:hRule="exact" w:val="284"/>
        </w:trPr>
        <w:tc>
          <w:tcPr>
            <w:tcW w:w="2586" w:type="dxa"/>
            <w:tcBorders>
              <w:top w:val="nil"/>
              <w:left w:val="single" w:sz="4" w:space="0" w:color="auto"/>
              <w:bottom w:val="nil"/>
              <w:right w:val="single" w:sz="4" w:space="0" w:color="auto"/>
            </w:tcBorders>
            <w:vAlign w:val="center"/>
          </w:tcPr>
          <w:p w14:paraId="1377E6CC" w14:textId="77777777" w:rsidR="00E97185" w:rsidRPr="00A04C64" w:rsidRDefault="00E97185" w:rsidP="00FF6F41">
            <w:pPr>
              <w:autoSpaceDE w:val="0"/>
              <w:autoSpaceDN w:val="0"/>
              <w:adjustRightInd w:val="0"/>
              <w:rPr>
                <w:bCs/>
                <w:i/>
                <w:sz w:val="18"/>
                <w:szCs w:val="18"/>
                <w:lang w:val="de-DE"/>
              </w:rPr>
            </w:pPr>
            <w:r w:rsidRPr="00A04C64">
              <w:rPr>
                <w:bCs/>
                <w:i/>
                <w:sz w:val="18"/>
                <w:szCs w:val="18"/>
                <w:lang w:val="de-DE"/>
              </w:rPr>
              <w:t>Das schlechtere Ergebnis</w:t>
            </w:r>
          </w:p>
        </w:tc>
        <w:tc>
          <w:tcPr>
            <w:tcW w:w="3651" w:type="dxa"/>
            <w:tcBorders>
              <w:top w:val="nil"/>
              <w:left w:val="single" w:sz="4" w:space="0" w:color="auto"/>
              <w:bottom w:val="nil"/>
              <w:right w:val="single" w:sz="18" w:space="0" w:color="auto"/>
            </w:tcBorders>
            <w:shd w:val="clear" w:color="auto" w:fill="D9D9D9"/>
            <w:vAlign w:val="center"/>
          </w:tcPr>
          <w:p w14:paraId="79DDD12F" w14:textId="77777777" w:rsidR="00E97185" w:rsidRPr="00A04C64" w:rsidRDefault="00E97185" w:rsidP="00FF6F41">
            <w:pPr>
              <w:autoSpaceDE w:val="0"/>
              <w:autoSpaceDN w:val="0"/>
              <w:adjustRightInd w:val="0"/>
              <w:rPr>
                <w:sz w:val="18"/>
                <w:szCs w:val="18"/>
              </w:rPr>
            </w:pPr>
            <w:r w:rsidRPr="00A04C64">
              <w:rPr>
                <w:sz w:val="18"/>
                <w:szCs w:val="18"/>
                <w:lang w:val="de-DE"/>
              </w:rPr>
              <w:t>3. Beanstandung der letzten 5 Probenmonate</w:t>
            </w:r>
          </w:p>
        </w:tc>
        <w:tc>
          <w:tcPr>
            <w:tcW w:w="3261" w:type="dxa"/>
            <w:tcBorders>
              <w:top w:val="nil"/>
              <w:left w:val="single" w:sz="18" w:space="0" w:color="auto"/>
              <w:bottom w:val="nil"/>
              <w:right w:val="single" w:sz="18" w:space="0" w:color="auto"/>
            </w:tcBorders>
            <w:shd w:val="clear" w:color="auto" w:fill="D9D9D9"/>
            <w:vAlign w:val="center"/>
          </w:tcPr>
          <w:p w14:paraId="4DAEF74D"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en-GB"/>
              </w:rPr>
              <w:t xml:space="preserve"> 6 Rp.</w:t>
            </w:r>
          </w:p>
        </w:tc>
      </w:tr>
      <w:tr w:rsidR="00E97185" w:rsidRPr="00A04C64" w14:paraId="6DFE3BB0" w14:textId="77777777" w:rsidTr="00FE7246">
        <w:trPr>
          <w:trHeight w:hRule="exact" w:val="284"/>
        </w:trPr>
        <w:tc>
          <w:tcPr>
            <w:tcW w:w="2586" w:type="dxa"/>
            <w:tcBorders>
              <w:top w:val="nil"/>
              <w:left w:val="single" w:sz="4" w:space="0" w:color="auto"/>
              <w:bottom w:val="nil"/>
              <w:right w:val="single" w:sz="4" w:space="0" w:color="auto"/>
            </w:tcBorders>
            <w:vAlign w:val="center"/>
          </w:tcPr>
          <w:p w14:paraId="07ED46C9" w14:textId="77777777" w:rsidR="00E97185" w:rsidRPr="00A04C64" w:rsidRDefault="00E97185" w:rsidP="00FF6F41">
            <w:pPr>
              <w:autoSpaceDE w:val="0"/>
              <w:autoSpaceDN w:val="0"/>
              <w:adjustRightInd w:val="0"/>
              <w:rPr>
                <w:bCs/>
                <w:i/>
                <w:sz w:val="18"/>
                <w:szCs w:val="18"/>
                <w:lang w:val="de-DE"/>
              </w:rPr>
            </w:pPr>
            <w:r w:rsidRPr="00A04C64">
              <w:rPr>
                <w:bCs/>
                <w:i/>
                <w:sz w:val="18"/>
                <w:szCs w:val="18"/>
                <w:lang w:val="de-DE"/>
              </w:rPr>
              <w:t>zählt.</w:t>
            </w:r>
          </w:p>
        </w:tc>
        <w:tc>
          <w:tcPr>
            <w:tcW w:w="3651" w:type="dxa"/>
            <w:tcBorders>
              <w:top w:val="nil"/>
              <w:left w:val="single" w:sz="4" w:space="0" w:color="auto"/>
              <w:bottom w:val="nil"/>
              <w:right w:val="single" w:sz="18" w:space="0" w:color="auto"/>
            </w:tcBorders>
            <w:shd w:val="clear" w:color="auto" w:fill="auto"/>
            <w:vAlign w:val="center"/>
          </w:tcPr>
          <w:p w14:paraId="34C14E22" w14:textId="77777777" w:rsidR="00E97185" w:rsidRPr="00A04C64" w:rsidRDefault="00E97185" w:rsidP="00FF6F41">
            <w:pPr>
              <w:autoSpaceDE w:val="0"/>
              <w:autoSpaceDN w:val="0"/>
              <w:adjustRightInd w:val="0"/>
              <w:rPr>
                <w:sz w:val="18"/>
                <w:szCs w:val="18"/>
              </w:rPr>
            </w:pPr>
            <w:r w:rsidRPr="00A04C64">
              <w:rPr>
                <w:sz w:val="18"/>
                <w:szCs w:val="18"/>
                <w:lang w:val="de-DE"/>
              </w:rPr>
              <w:t>4. Beanstandung der letzten 5 Probenmonate</w:t>
            </w:r>
          </w:p>
        </w:tc>
        <w:tc>
          <w:tcPr>
            <w:tcW w:w="3261" w:type="dxa"/>
            <w:tcBorders>
              <w:top w:val="nil"/>
              <w:left w:val="single" w:sz="18" w:space="0" w:color="auto"/>
              <w:bottom w:val="nil"/>
              <w:right w:val="single" w:sz="18" w:space="0" w:color="auto"/>
            </w:tcBorders>
            <w:shd w:val="clear" w:color="auto" w:fill="auto"/>
            <w:vAlign w:val="center"/>
          </w:tcPr>
          <w:p w14:paraId="76DF4245"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en-GB"/>
              </w:rPr>
              <w:t xml:space="preserve">12 </w:t>
            </w:r>
            <w:r w:rsidRPr="00A04C64">
              <w:rPr>
                <w:sz w:val="18"/>
                <w:szCs w:val="18"/>
                <w:lang w:val="en-GB"/>
              </w:rPr>
              <w:tab/>
              <w:t>Rp.</w:t>
            </w:r>
          </w:p>
        </w:tc>
      </w:tr>
      <w:tr w:rsidR="00E97185" w:rsidRPr="00A04C64" w14:paraId="7F67DAD9" w14:textId="77777777" w:rsidTr="00FE7246">
        <w:trPr>
          <w:trHeight w:hRule="exact" w:val="284"/>
        </w:trPr>
        <w:tc>
          <w:tcPr>
            <w:tcW w:w="2586" w:type="dxa"/>
            <w:tcBorders>
              <w:top w:val="nil"/>
              <w:left w:val="single" w:sz="4" w:space="0" w:color="auto"/>
              <w:bottom w:val="nil"/>
              <w:right w:val="single" w:sz="4" w:space="0" w:color="auto"/>
            </w:tcBorders>
            <w:vAlign w:val="center"/>
          </w:tcPr>
          <w:p w14:paraId="4D44BB0F" w14:textId="77777777" w:rsidR="00E97185" w:rsidRPr="00A04C64" w:rsidRDefault="00E97185" w:rsidP="00FF6F41">
            <w:pPr>
              <w:autoSpaceDE w:val="0"/>
              <w:autoSpaceDN w:val="0"/>
              <w:adjustRightInd w:val="0"/>
              <w:rPr>
                <w:b/>
                <w:bCs/>
                <w:sz w:val="18"/>
                <w:szCs w:val="18"/>
                <w:lang w:val="de-DE"/>
              </w:rPr>
            </w:pPr>
          </w:p>
        </w:tc>
        <w:tc>
          <w:tcPr>
            <w:tcW w:w="3651" w:type="dxa"/>
            <w:tcBorders>
              <w:top w:val="nil"/>
              <w:left w:val="single" w:sz="4" w:space="0" w:color="auto"/>
              <w:bottom w:val="nil"/>
              <w:right w:val="single" w:sz="18" w:space="0" w:color="auto"/>
            </w:tcBorders>
            <w:shd w:val="clear" w:color="auto" w:fill="D9D9D9"/>
            <w:vAlign w:val="center"/>
          </w:tcPr>
          <w:p w14:paraId="60C90C7C" w14:textId="77777777" w:rsidR="00E97185" w:rsidRPr="00A04C64" w:rsidRDefault="00E97185" w:rsidP="00FF6F41">
            <w:pPr>
              <w:pStyle w:val="berschrift3"/>
              <w:rPr>
                <w:rFonts w:asciiTheme="minorHAnsi" w:hAnsiTheme="minorHAnsi" w:cs="Arial"/>
                <w:color w:val="auto"/>
                <w:sz w:val="18"/>
                <w:szCs w:val="18"/>
              </w:rPr>
            </w:pPr>
            <w:r w:rsidRPr="00A04C64">
              <w:rPr>
                <w:rFonts w:asciiTheme="minorHAnsi" w:hAnsiTheme="minorHAnsi" w:cs="Arial"/>
                <w:color w:val="auto"/>
                <w:sz w:val="18"/>
                <w:szCs w:val="18"/>
                <w:lang w:val="de-DE"/>
              </w:rPr>
              <w:t>5. Beanstandung der letzten 5 Probenmonate</w:t>
            </w:r>
          </w:p>
        </w:tc>
        <w:tc>
          <w:tcPr>
            <w:tcW w:w="3261" w:type="dxa"/>
            <w:tcBorders>
              <w:top w:val="nil"/>
              <w:left w:val="single" w:sz="18" w:space="0" w:color="auto"/>
              <w:bottom w:val="nil"/>
              <w:right w:val="single" w:sz="18" w:space="0" w:color="auto"/>
            </w:tcBorders>
            <w:shd w:val="clear" w:color="auto" w:fill="D9D9D9"/>
            <w:vAlign w:val="center"/>
          </w:tcPr>
          <w:p w14:paraId="1BF0C951" w14:textId="77777777" w:rsidR="00E97185" w:rsidRPr="00A04C64" w:rsidRDefault="00E97185" w:rsidP="00FF6F41">
            <w:pPr>
              <w:tabs>
                <w:tab w:val="left" w:pos="255"/>
                <w:tab w:val="left" w:pos="284"/>
              </w:tabs>
              <w:autoSpaceDE w:val="0"/>
              <w:autoSpaceDN w:val="0"/>
              <w:adjustRightInd w:val="0"/>
              <w:ind w:left="459" w:hanging="459"/>
              <w:jc w:val="center"/>
              <w:rPr>
                <w:sz w:val="18"/>
                <w:szCs w:val="18"/>
                <w:lang w:val="de-DE"/>
              </w:rPr>
            </w:pPr>
            <w:r w:rsidRPr="00A04C64">
              <w:rPr>
                <w:sz w:val="18"/>
                <w:szCs w:val="18"/>
                <w:lang w:val="en-GB"/>
              </w:rPr>
              <w:t>24 Rp. u</w:t>
            </w:r>
            <w:r w:rsidRPr="00A04C64">
              <w:rPr>
                <w:sz w:val="18"/>
                <w:szCs w:val="18"/>
                <w:lang w:val="de-DE"/>
              </w:rPr>
              <w:t>nd Sperre</w:t>
            </w:r>
          </w:p>
        </w:tc>
      </w:tr>
      <w:tr w:rsidR="00E97185" w:rsidRPr="00A04C64" w14:paraId="3E6A852C" w14:textId="77777777" w:rsidTr="00FE7246">
        <w:trPr>
          <w:trHeight w:hRule="exact" w:val="227"/>
        </w:trPr>
        <w:tc>
          <w:tcPr>
            <w:tcW w:w="2586" w:type="dxa"/>
            <w:tcBorders>
              <w:top w:val="nil"/>
              <w:left w:val="single" w:sz="4" w:space="0" w:color="auto"/>
              <w:bottom w:val="single" w:sz="2" w:space="0" w:color="auto"/>
              <w:right w:val="single" w:sz="4" w:space="0" w:color="auto"/>
            </w:tcBorders>
            <w:vAlign w:val="center"/>
          </w:tcPr>
          <w:p w14:paraId="4E43C066" w14:textId="77777777" w:rsidR="00E97185" w:rsidRPr="00A04C64" w:rsidRDefault="00E97185" w:rsidP="00FF6F41">
            <w:pPr>
              <w:autoSpaceDE w:val="0"/>
              <w:autoSpaceDN w:val="0"/>
              <w:adjustRightInd w:val="0"/>
              <w:spacing w:before="120"/>
              <w:rPr>
                <w:b/>
                <w:bCs/>
                <w:sz w:val="18"/>
                <w:szCs w:val="18"/>
                <w:lang w:val="de-DE"/>
              </w:rPr>
            </w:pPr>
          </w:p>
        </w:tc>
        <w:tc>
          <w:tcPr>
            <w:tcW w:w="3651" w:type="dxa"/>
            <w:tcBorders>
              <w:top w:val="nil"/>
              <w:left w:val="single" w:sz="4" w:space="0" w:color="auto"/>
              <w:bottom w:val="single" w:sz="2" w:space="0" w:color="auto"/>
              <w:right w:val="single" w:sz="18" w:space="0" w:color="auto"/>
            </w:tcBorders>
            <w:vAlign w:val="center"/>
          </w:tcPr>
          <w:p w14:paraId="1838F5C7" w14:textId="77777777" w:rsidR="00DC293A" w:rsidRPr="00A04C64" w:rsidRDefault="00E97185" w:rsidP="00DC293A">
            <w:pPr>
              <w:autoSpaceDE w:val="0"/>
              <w:autoSpaceDN w:val="0"/>
              <w:adjustRightInd w:val="0"/>
              <w:spacing w:after="0"/>
              <w:rPr>
                <w:b/>
                <w:sz w:val="18"/>
                <w:szCs w:val="18"/>
                <w:lang w:val="de-DE"/>
              </w:rPr>
            </w:pPr>
            <w:r w:rsidRPr="00A04C64">
              <w:rPr>
                <w:b/>
                <w:sz w:val="18"/>
                <w:szCs w:val="18"/>
                <w:lang w:val="de-DE"/>
              </w:rPr>
              <w:t xml:space="preserve">Werte ab 300‘000 Keime/ml gelten als zwei </w:t>
            </w:r>
          </w:p>
          <w:p w14:paraId="5C399C46" w14:textId="77777777" w:rsidR="00E97185" w:rsidRPr="00A04C64" w:rsidRDefault="00E97185" w:rsidP="00DC293A">
            <w:pPr>
              <w:autoSpaceDE w:val="0"/>
              <w:autoSpaceDN w:val="0"/>
              <w:adjustRightInd w:val="0"/>
              <w:spacing w:after="0" w:line="240" w:lineRule="auto"/>
              <w:rPr>
                <w:b/>
                <w:sz w:val="18"/>
                <w:szCs w:val="18"/>
                <w:lang w:val="de-DE"/>
              </w:rPr>
            </w:pPr>
            <w:r w:rsidRPr="00A04C64">
              <w:rPr>
                <w:b/>
                <w:sz w:val="18"/>
                <w:szCs w:val="18"/>
                <w:lang w:val="de-DE"/>
              </w:rPr>
              <w:t>Beanstandungen</w:t>
            </w:r>
          </w:p>
        </w:tc>
        <w:tc>
          <w:tcPr>
            <w:tcW w:w="3261" w:type="dxa"/>
            <w:tcBorders>
              <w:top w:val="nil"/>
              <w:left w:val="single" w:sz="18" w:space="0" w:color="auto"/>
              <w:bottom w:val="single" w:sz="2" w:space="0" w:color="auto"/>
              <w:right w:val="single" w:sz="18" w:space="0" w:color="auto"/>
            </w:tcBorders>
            <w:vAlign w:val="center"/>
          </w:tcPr>
          <w:p w14:paraId="292D0020" w14:textId="77777777" w:rsidR="00E97185" w:rsidRPr="00A04C64" w:rsidRDefault="00E97185" w:rsidP="00FF6F41">
            <w:pPr>
              <w:autoSpaceDE w:val="0"/>
              <w:autoSpaceDN w:val="0"/>
              <w:adjustRightInd w:val="0"/>
              <w:ind w:left="459" w:hanging="459"/>
              <w:jc w:val="center"/>
              <w:rPr>
                <w:sz w:val="18"/>
                <w:szCs w:val="18"/>
                <w:lang w:val="de-DE"/>
              </w:rPr>
            </w:pPr>
          </w:p>
        </w:tc>
      </w:tr>
      <w:tr w:rsidR="00E97185" w:rsidRPr="00A04C64" w14:paraId="678DADD0" w14:textId="77777777" w:rsidTr="00FE7246">
        <w:trPr>
          <w:trHeight w:val="284"/>
        </w:trPr>
        <w:tc>
          <w:tcPr>
            <w:tcW w:w="2586" w:type="dxa"/>
            <w:tcBorders>
              <w:top w:val="single" w:sz="2" w:space="0" w:color="auto"/>
              <w:left w:val="single" w:sz="4" w:space="0" w:color="auto"/>
              <w:bottom w:val="nil"/>
              <w:right w:val="single" w:sz="4" w:space="0" w:color="auto"/>
            </w:tcBorders>
            <w:shd w:val="clear" w:color="auto" w:fill="auto"/>
            <w:vAlign w:val="center"/>
          </w:tcPr>
          <w:p w14:paraId="1783AFA5" w14:textId="77777777" w:rsidR="00E97185" w:rsidRPr="00A04C64" w:rsidRDefault="00E97185" w:rsidP="00FF6F41">
            <w:pPr>
              <w:autoSpaceDE w:val="0"/>
              <w:autoSpaceDN w:val="0"/>
              <w:adjustRightInd w:val="0"/>
              <w:spacing w:before="60"/>
              <w:rPr>
                <w:sz w:val="18"/>
                <w:szCs w:val="18"/>
              </w:rPr>
            </w:pPr>
            <w:r w:rsidRPr="00A04C64">
              <w:rPr>
                <w:b/>
                <w:bCs/>
                <w:sz w:val="18"/>
                <w:szCs w:val="18"/>
                <w:lang w:val="de-DE"/>
              </w:rPr>
              <w:t>Zellgehalt</w:t>
            </w:r>
          </w:p>
        </w:tc>
        <w:tc>
          <w:tcPr>
            <w:tcW w:w="3651" w:type="dxa"/>
            <w:tcBorders>
              <w:top w:val="single" w:sz="2" w:space="0" w:color="auto"/>
              <w:left w:val="single" w:sz="4" w:space="0" w:color="auto"/>
              <w:bottom w:val="nil"/>
              <w:right w:val="single" w:sz="18" w:space="0" w:color="auto"/>
            </w:tcBorders>
            <w:shd w:val="clear" w:color="auto" w:fill="auto"/>
            <w:vAlign w:val="center"/>
          </w:tcPr>
          <w:p w14:paraId="31F60B6F" w14:textId="77777777" w:rsidR="00E97185" w:rsidRPr="00A04C64" w:rsidRDefault="00E97185" w:rsidP="00FF6F41">
            <w:pPr>
              <w:pStyle w:val="berschrift3"/>
              <w:autoSpaceDE w:val="0"/>
              <w:autoSpaceDN w:val="0"/>
              <w:adjustRightInd w:val="0"/>
              <w:rPr>
                <w:rFonts w:asciiTheme="minorHAnsi" w:hAnsiTheme="minorHAnsi" w:cs="Arial"/>
                <w:b/>
                <w:color w:val="auto"/>
                <w:sz w:val="18"/>
                <w:szCs w:val="18"/>
              </w:rPr>
            </w:pPr>
            <w:r w:rsidRPr="00A04C64">
              <w:rPr>
                <w:rFonts w:asciiTheme="minorHAnsi" w:hAnsiTheme="minorHAnsi" w:cs="Arial"/>
                <w:b/>
                <w:color w:val="auto"/>
                <w:sz w:val="18"/>
                <w:szCs w:val="18"/>
                <w:lang w:val="de-DE"/>
              </w:rPr>
              <w:t>Grenzwert: &lt; 350'000 Zellen pro ml</w:t>
            </w:r>
          </w:p>
        </w:tc>
        <w:tc>
          <w:tcPr>
            <w:tcW w:w="3261" w:type="dxa"/>
            <w:tcBorders>
              <w:top w:val="single" w:sz="2" w:space="0" w:color="auto"/>
              <w:left w:val="single" w:sz="18" w:space="0" w:color="auto"/>
              <w:bottom w:val="nil"/>
              <w:right w:val="single" w:sz="18" w:space="0" w:color="auto"/>
            </w:tcBorders>
            <w:shd w:val="clear" w:color="auto" w:fill="auto"/>
            <w:vAlign w:val="center"/>
          </w:tcPr>
          <w:p w14:paraId="47216788" w14:textId="77777777" w:rsidR="00E97185" w:rsidRPr="00A04C64" w:rsidRDefault="00E97185" w:rsidP="00FF6F41">
            <w:pPr>
              <w:autoSpaceDE w:val="0"/>
              <w:autoSpaceDN w:val="0"/>
              <w:adjustRightInd w:val="0"/>
              <w:spacing w:before="120"/>
              <w:ind w:left="459" w:hanging="459"/>
              <w:jc w:val="center"/>
              <w:rPr>
                <w:sz w:val="18"/>
                <w:szCs w:val="18"/>
              </w:rPr>
            </w:pPr>
          </w:p>
        </w:tc>
      </w:tr>
      <w:tr w:rsidR="00E97185" w:rsidRPr="00A04C64" w14:paraId="15B1597A" w14:textId="77777777" w:rsidTr="00FE7246">
        <w:trPr>
          <w:trHeight w:hRule="exact" w:val="284"/>
        </w:trPr>
        <w:tc>
          <w:tcPr>
            <w:tcW w:w="2586" w:type="dxa"/>
            <w:tcBorders>
              <w:top w:val="nil"/>
              <w:left w:val="single" w:sz="4" w:space="0" w:color="auto"/>
              <w:bottom w:val="nil"/>
              <w:right w:val="single" w:sz="4" w:space="0" w:color="auto"/>
            </w:tcBorders>
            <w:shd w:val="clear" w:color="auto" w:fill="auto"/>
            <w:vAlign w:val="center"/>
          </w:tcPr>
          <w:p w14:paraId="4151E37F" w14:textId="77777777" w:rsidR="00E97185" w:rsidRPr="00A04C64" w:rsidRDefault="00E97185" w:rsidP="00FF6F41">
            <w:pPr>
              <w:autoSpaceDE w:val="0"/>
              <w:autoSpaceDN w:val="0"/>
              <w:adjustRightInd w:val="0"/>
              <w:rPr>
                <w:b/>
                <w:bCs/>
                <w:sz w:val="18"/>
                <w:szCs w:val="18"/>
                <w:lang w:val="de-DE"/>
              </w:rPr>
            </w:pPr>
          </w:p>
        </w:tc>
        <w:tc>
          <w:tcPr>
            <w:tcW w:w="3651" w:type="dxa"/>
            <w:tcBorders>
              <w:top w:val="nil"/>
              <w:left w:val="single" w:sz="4" w:space="0" w:color="auto"/>
              <w:bottom w:val="nil"/>
              <w:right w:val="single" w:sz="18" w:space="0" w:color="auto"/>
            </w:tcBorders>
            <w:shd w:val="clear" w:color="auto" w:fill="D9D9D9"/>
            <w:vAlign w:val="center"/>
          </w:tcPr>
          <w:p w14:paraId="7D915E4B" w14:textId="77777777" w:rsidR="00E97185" w:rsidRPr="00A04C64" w:rsidRDefault="00E97185" w:rsidP="00FF6F41">
            <w:pPr>
              <w:pStyle w:val="berschrift3"/>
              <w:autoSpaceDE w:val="0"/>
              <w:autoSpaceDN w:val="0"/>
              <w:adjustRightInd w:val="0"/>
              <w:rPr>
                <w:rFonts w:asciiTheme="minorHAnsi" w:hAnsiTheme="minorHAnsi" w:cs="Arial"/>
                <w:b/>
                <w:color w:val="auto"/>
                <w:sz w:val="18"/>
                <w:szCs w:val="18"/>
                <w:lang w:val="de-DE"/>
              </w:rPr>
            </w:pPr>
            <w:r w:rsidRPr="00A04C64">
              <w:rPr>
                <w:rFonts w:asciiTheme="minorHAnsi" w:hAnsiTheme="minorHAnsi" w:cs="Arial"/>
                <w:color w:val="auto"/>
                <w:sz w:val="18"/>
                <w:szCs w:val="18"/>
                <w:lang w:val="de-DE"/>
              </w:rPr>
              <w:t>1.</w:t>
            </w:r>
            <w:r w:rsidRPr="00A04C64">
              <w:rPr>
                <w:rFonts w:asciiTheme="minorHAnsi" w:hAnsiTheme="minorHAnsi" w:cs="Arial"/>
                <w:b/>
                <w:color w:val="auto"/>
                <w:sz w:val="18"/>
                <w:szCs w:val="18"/>
                <w:lang w:val="de-DE"/>
              </w:rPr>
              <w:t xml:space="preserve"> </w:t>
            </w:r>
            <w:r w:rsidRPr="00A04C64">
              <w:rPr>
                <w:rFonts w:asciiTheme="minorHAnsi" w:hAnsiTheme="minorHAnsi" w:cs="Arial"/>
                <w:color w:val="auto"/>
                <w:sz w:val="18"/>
                <w:szCs w:val="18"/>
                <w:lang w:val="de-DE"/>
              </w:rPr>
              <w:t>Beanstandung der letzten 5 Probenmonate</w:t>
            </w:r>
          </w:p>
        </w:tc>
        <w:tc>
          <w:tcPr>
            <w:tcW w:w="3261" w:type="dxa"/>
            <w:tcBorders>
              <w:top w:val="nil"/>
              <w:left w:val="single" w:sz="18" w:space="0" w:color="auto"/>
              <w:bottom w:val="nil"/>
              <w:right w:val="single" w:sz="18" w:space="0" w:color="auto"/>
            </w:tcBorders>
            <w:shd w:val="clear" w:color="auto" w:fill="D9D9D9"/>
            <w:vAlign w:val="center"/>
          </w:tcPr>
          <w:p w14:paraId="4CDB574F" w14:textId="77777777" w:rsidR="00E97185" w:rsidRPr="00A04C64" w:rsidRDefault="00E97185" w:rsidP="00FF6F41">
            <w:pPr>
              <w:pStyle w:val="berschrift3"/>
              <w:autoSpaceDE w:val="0"/>
              <w:autoSpaceDN w:val="0"/>
              <w:adjustRightInd w:val="0"/>
              <w:ind w:left="459" w:hanging="459"/>
              <w:jc w:val="center"/>
              <w:rPr>
                <w:rFonts w:asciiTheme="minorHAnsi" w:hAnsiTheme="minorHAnsi" w:cs="Arial"/>
                <w:b/>
                <w:sz w:val="18"/>
                <w:szCs w:val="18"/>
                <w:lang w:val="de-DE"/>
              </w:rPr>
            </w:pPr>
            <w:r w:rsidRPr="00A04C64">
              <w:rPr>
                <w:rFonts w:asciiTheme="minorHAnsi" w:hAnsiTheme="minorHAnsi" w:cs="Arial"/>
                <w:b/>
                <w:sz w:val="18"/>
                <w:szCs w:val="18"/>
                <w:lang w:val="de-DE"/>
              </w:rPr>
              <w:t xml:space="preserve">  </w:t>
            </w:r>
            <w:r w:rsidRPr="002C0D0A">
              <w:rPr>
                <w:rFonts w:asciiTheme="minorHAnsi" w:hAnsiTheme="minorHAnsi" w:cs="Arial"/>
                <w:color w:val="auto"/>
                <w:sz w:val="18"/>
                <w:szCs w:val="18"/>
                <w:lang w:val="de-DE"/>
              </w:rPr>
              <w:t>1 Rp</w:t>
            </w:r>
            <w:r w:rsidRPr="00A04C64">
              <w:rPr>
                <w:rFonts w:asciiTheme="minorHAnsi" w:hAnsiTheme="minorHAnsi" w:cs="Arial"/>
                <w:b/>
                <w:sz w:val="18"/>
                <w:szCs w:val="18"/>
                <w:lang w:val="de-DE"/>
              </w:rPr>
              <w:t>.</w:t>
            </w:r>
          </w:p>
        </w:tc>
      </w:tr>
      <w:tr w:rsidR="00E97185" w:rsidRPr="00A04C64" w14:paraId="2293FB26" w14:textId="77777777" w:rsidTr="00FE7246">
        <w:trPr>
          <w:trHeight w:hRule="exact" w:val="284"/>
        </w:trPr>
        <w:tc>
          <w:tcPr>
            <w:tcW w:w="2586" w:type="dxa"/>
            <w:tcBorders>
              <w:top w:val="nil"/>
              <w:left w:val="single" w:sz="4" w:space="0" w:color="auto"/>
              <w:bottom w:val="nil"/>
              <w:right w:val="single" w:sz="4" w:space="0" w:color="auto"/>
            </w:tcBorders>
            <w:shd w:val="clear" w:color="auto" w:fill="auto"/>
            <w:vAlign w:val="center"/>
          </w:tcPr>
          <w:p w14:paraId="4FC266C0" w14:textId="77777777" w:rsidR="00E97185" w:rsidRPr="00A04C64" w:rsidRDefault="00E97185" w:rsidP="00FF6F41">
            <w:pPr>
              <w:autoSpaceDE w:val="0"/>
              <w:autoSpaceDN w:val="0"/>
              <w:adjustRightInd w:val="0"/>
              <w:rPr>
                <w:bCs/>
                <w:i/>
                <w:sz w:val="18"/>
                <w:szCs w:val="18"/>
                <w:lang w:val="de-DE"/>
              </w:rPr>
            </w:pPr>
            <w:r w:rsidRPr="00A04C64">
              <w:rPr>
                <w:bCs/>
                <w:i/>
                <w:sz w:val="18"/>
                <w:szCs w:val="18"/>
                <w:lang w:val="de-DE"/>
              </w:rPr>
              <w:t>Zwei Proben pro Monat.</w:t>
            </w:r>
          </w:p>
        </w:tc>
        <w:tc>
          <w:tcPr>
            <w:tcW w:w="3651" w:type="dxa"/>
            <w:tcBorders>
              <w:top w:val="nil"/>
              <w:left w:val="single" w:sz="4" w:space="0" w:color="auto"/>
              <w:bottom w:val="nil"/>
              <w:right w:val="single" w:sz="18" w:space="0" w:color="auto"/>
            </w:tcBorders>
            <w:shd w:val="clear" w:color="auto" w:fill="auto"/>
            <w:vAlign w:val="center"/>
          </w:tcPr>
          <w:p w14:paraId="6FECADE3" w14:textId="77777777" w:rsidR="00E97185" w:rsidRPr="00A04C64" w:rsidRDefault="00E97185" w:rsidP="00FF6F41">
            <w:pPr>
              <w:autoSpaceDE w:val="0"/>
              <w:autoSpaceDN w:val="0"/>
              <w:adjustRightInd w:val="0"/>
              <w:rPr>
                <w:sz w:val="18"/>
                <w:szCs w:val="18"/>
                <w:lang w:val="de-DE"/>
              </w:rPr>
            </w:pPr>
            <w:r w:rsidRPr="00A04C64">
              <w:rPr>
                <w:sz w:val="18"/>
                <w:szCs w:val="18"/>
                <w:lang w:val="de-DE"/>
              </w:rPr>
              <w:t>2. Beanstandung der letzten 5 Probenmonate</w:t>
            </w:r>
          </w:p>
        </w:tc>
        <w:tc>
          <w:tcPr>
            <w:tcW w:w="3261" w:type="dxa"/>
            <w:tcBorders>
              <w:top w:val="nil"/>
              <w:left w:val="single" w:sz="18" w:space="0" w:color="auto"/>
              <w:bottom w:val="nil"/>
              <w:right w:val="single" w:sz="18" w:space="0" w:color="auto"/>
            </w:tcBorders>
            <w:shd w:val="clear" w:color="auto" w:fill="auto"/>
            <w:vAlign w:val="center"/>
          </w:tcPr>
          <w:p w14:paraId="65D7CB02"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de-DE"/>
              </w:rPr>
              <w:t xml:space="preserve">  3 Rp.</w:t>
            </w:r>
          </w:p>
        </w:tc>
      </w:tr>
      <w:tr w:rsidR="00E97185" w:rsidRPr="00A04C64" w14:paraId="64025B58" w14:textId="77777777" w:rsidTr="00FE7246">
        <w:trPr>
          <w:trHeight w:hRule="exact" w:val="284"/>
        </w:trPr>
        <w:tc>
          <w:tcPr>
            <w:tcW w:w="2586" w:type="dxa"/>
            <w:tcBorders>
              <w:top w:val="nil"/>
              <w:left w:val="single" w:sz="4" w:space="0" w:color="auto"/>
              <w:bottom w:val="nil"/>
              <w:right w:val="single" w:sz="4" w:space="0" w:color="auto"/>
            </w:tcBorders>
            <w:shd w:val="clear" w:color="auto" w:fill="auto"/>
            <w:vAlign w:val="center"/>
          </w:tcPr>
          <w:p w14:paraId="2216981B" w14:textId="77777777" w:rsidR="00E97185" w:rsidRPr="00A04C64" w:rsidRDefault="00E97185" w:rsidP="00FF6F41">
            <w:pPr>
              <w:autoSpaceDE w:val="0"/>
              <w:autoSpaceDN w:val="0"/>
              <w:adjustRightInd w:val="0"/>
              <w:rPr>
                <w:bCs/>
                <w:i/>
                <w:sz w:val="18"/>
                <w:szCs w:val="18"/>
                <w:lang w:val="de-DE"/>
              </w:rPr>
            </w:pPr>
            <w:r w:rsidRPr="00A04C64">
              <w:rPr>
                <w:bCs/>
                <w:i/>
                <w:sz w:val="18"/>
                <w:szCs w:val="18"/>
                <w:lang w:val="de-DE"/>
              </w:rPr>
              <w:t>Das schlechtere Ergebnis</w:t>
            </w:r>
          </w:p>
        </w:tc>
        <w:tc>
          <w:tcPr>
            <w:tcW w:w="3651" w:type="dxa"/>
            <w:tcBorders>
              <w:top w:val="nil"/>
              <w:left w:val="single" w:sz="4" w:space="0" w:color="auto"/>
              <w:bottom w:val="nil"/>
              <w:right w:val="single" w:sz="18" w:space="0" w:color="auto"/>
            </w:tcBorders>
            <w:shd w:val="clear" w:color="auto" w:fill="D9D9D9"/>
            <w:vAlign w:val="center"/>
          </w:tcPr>
          <w:p w14:paraId="57D5F93B" w14:textId="77777777" w:rsidR="00E97185" w:rsidRPr="00A04C64" w:rsidRDefault="00E97185" w:rsidP="00FF6F41">
            <w:pPr>
              <w:autoSpaceDE w:val="0"/>
              <w:autoSpaceDN w:val="0"/>
              <w:adjustRightInd w:val="0"/>
              <w:rPr>
                <w:sz w:val="18"/>
                <w:szCs w:val="18"/>
                <w:lang w:val="de-DE"/>
              </w:rPr>
            </w:pPr>
            <w:r w:rsidRPr="00A04C64">
              <w:rPr>
                <w:sz w:val="18"/>
                <w:szCs w:val="18"/>
                <w:lang w:val="de-DE"/>
              </w:rPr>
              <w:t>3. Beanstandung der letzten 5 Probenmonate</w:t>
            </w:r>
          </w:p>
        </w:tc>
        <w:tc>
          <w:tcPr>
            <w:tcW w:w="3261" w:type="dxa"/>
            <w:tcBorders>
              <w:top w:val="nil"/>
              <w:left w:val="single" w:sz="18" w:space="0" w:color="auto"/>
              <w:bottom w:val="nil"/>
              <w:right w:val="single" w:sz="18" w:space="0" w:color="auto"/>
            </w:tcBorders>
            <w:shd w:val="clear" w:color="auto" w:fill="D9D9D9"/>
            <w:vAlign w:val="center"/>
          </w:tcPr>
          <w:p w14:paraId="46C739D4"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en-GB"/>
              </w:rPr>
              <w:t xml:space="preserve">  6 Rp.</w:t>
            </w:r>
          </w:p>
        </w:tc>
      </w:tr>
      <w:tr w:rsidR="00E97185" w:rsidRPr="00A04C64" w14:paraId="3DAC0264" w14:textId="77777777" w:rsidTr="00FE7246">
        <w:trPr>
          <w:trHeight w:hRule="exact" w:val="284"/>
        </w:trPr>
        <w:tc>
          <w:tcPr>
            <w:tcW w:w="2586" w:type="dxa"/>
            <w:tcBorders>
              <w:top w:val="nil"/>
              <w:left w:val="single" w:sz="4" w:space="0" w:color="auto"/>
              <w:bottom w:val="nil"/>
              <w:right w:val="single" w:sz="4" w:space="0" w:color="auto"/>
            </w:tcBorders>
            <w:shd w:val="clear" w:color="auto" w:fill="auto"/>
            <w:vAlign w:val="center"/>
          </w:tcPr>
          <w:p w14:paraId="49773D4C" w14:textId="77777777" w:rsidR="00E97185" w:rsidRPr="00A04C64" w:rsidRDefault="00E97185" w:rsidP="00FF6F41">
            <w:pPr>
              <w:autoSpaceDE w:val="0"/>
              <w:autoSpaceDN w:val="0"/>
              <w:adjustRightInd w:val="0"/>
              <w:rPr>
                <w:bCs/>
                <w:i/>
                <w:sz w:val="18"/>
                <w:szCs w:val="18"/>
                <w:lang w:val="de-DE"/>
              </w:rPr>
            </w:pPr>
            <w:r w:rsidRPr="00A04C64">
              <w:rPr>
                <w:bCs/>
                <w:i/>
                <w:sz w:val="18"/>
                <w:szCs w:val="18"/>
                <w:lang w:val="de-DE"/>
              </w:rPr>
              <w:t>zählt.</w:t>
            </w:r>
          </w:p>
        </w:tc>
        <w:tc>
          <w:tcPr>
            <w:tcW w:w="3651" w:type="dxa"/>
            <w:tcBorders>
              <w:top w:val="nil"/>
              <w:left w:val="single" w:sz="4" w:space="0" w:color="auto"/>
              <w:bottom w:val="nil"/>
              <w:right w:val="single" w:sz="18" w:space="0" w:color="auto"/>
            </w:tcBorders>
            <w:shd w:val="clear" w:color="auto" w:fill="auto"/>
            <w:vAlign w:val="center"/>
          </w:tcPr>
          <w:p w14:paraId="7E776FE3" w14:textId="77777777" w:rsidR="00E97185" w:rsidRPr="00A04C64" w:rsidRDefault="00E97185" w:rsidP="00FF6F41">
            <w:pPr>
              <w:autoSpaceDE w:val="0"/>
              <w:autoSpaceDN w:val="0"/>
              <w:adjustRightInd w:val="0"/>
              <w:rPr>
                <w:sz w:val="18"/>
                <w:szCs w:val="18"/>
                <w:lang w:val="de-DE"/>
              </w:rPr>
            </w:pPr>
            <w:r w:rsidRPr="00A04C64">
              <w:rPr>
                <w:sz w:val="18"/>
                <w:szCs w:val="18"/>
                <w:lang w:val="de-DE"/>
              </w:rPr>
              <w:t>4. Beanstandung der letzten 5 Probenmonate</w:t>
            </w:r>
          </w:p>
        </w:tc>
        <w:tc>
          <w:tcPr>
            <w:tcW w:w="3261" w:type="dxa"/>
            <w:tcBorders>
              <w:top w:val="nil"/>
              <w:left w:val="single" w:sz="18" w:space="0" w:color="auto"/>
              <w:bottom w:val="nil"/>
              <w:right w:val="single" w:sz="18" w:space="0" w:color="auto"/>
            </w:tcBorders>
            <w:shd w:val="clear" w:color="auto" w:fill="auto"/>
            <w:vAlign w:val="center"/>
          </w:tcPr>
          <w:p w14:paraId="470C4B27"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en-GB"/>
              </w:rPr>
              <w:t>12 Rp.</w:t>
            </w:r>
          </w:p>
        </w:tc>
      </w:tr>
      <w:tr w:rsidR="00E97185" w:rsidRPr="00A04C64" w14:paraId="7AAF0CEF" w14:textId="77777777" w:rsidTr="00FE7246">
        <w:trPr>
          <w:trHeight w:hRule="exact" w:val="284"/>
        </w:trPr>
        <w:tc>
          <w:tcPr>
            <w:tcW w:w="2586" w:type="dxa"/>
            <w:tcBorders>
              <w:top w:val="nil"/>
              <w:left w:val="single" w:sz="4" w:space="0" w:color="auto"/>
              <w:bottom w:val="single" w:sz="2" w:space="0" w:color="auto"/>
              <w:right w:val="single" w:sz="4" w:space="0" w:color="auto"/>
            </w:tcBorders>
            <w:shd w:val="clear" w:color="auto" w:fill="auto"/>
            <w:vAlign w:val="center"/>
          </w:tcPr>
          <w:p w14:paraId="0AE48D66" w14:textId="77777777" w:rsidR="00E97185" w:rsidRPr="00A04C64" w:rsidRDefault="00E97185" w:rsidP="00FF6F41">
            <w:pPr>
              <w:autoSpaceDE w:val="0"/>
              <w:autoSpaceDN w:val="0"/>
              <w:adjustRightInd w:val="0"/>
              <w:rPr>
                <w:b/>
                <w:bCs/>
                <w:sz w:val="18"/>
                <w:szCs w:val="18"/>
                <w:lang w:val="de-DE"/>
              </w:rPr>
            </w:pPr>
          </w:p>
        </w:tc>
        <w:tc>
          <w:tcPr>
            <w:tcW w:w="3651" w:type="dxa"/>
            <w:tcBorders>
              <w:top w:val="nil"/>
              <w:left w:val="single" w:sz="4" w:space="0" w:color="auto"/>
              <w:bottom w:val="single" w:sz="2" w:space="0" w:color="auto"/>
              <w:right w:val="single" w:sz="18" w:space="0" w:color="auto"/>
            </w:tcBorders>
            <w:shd w:val="clear" w:color="auto" w:fill="D9D9D9"/>
            <w:vAlign w:val="center"/>
          </w:tcPr>
          <w:p w14:paraId="7D113813" w14:textId="77777777" w:rsidR="00E97185" w:rsidRPr="00A04C64" w:rsidRDefault="00E97185" w:rsidP="00FF6F41">
            <w:pPr>
              <w:pStyle w:val="berschrift3"/>
              <w:autoSpaceDE w:val="0"/>
              <w:autoSpaceDN w:val="0"/>
              <w:adjustRightInd w:val="0"/>
              <w:rPr>
                <w:rFonts w:asciiTheme="minorHAnsi" w:hAnsiTheme="minorHAnsi" w:cs="Arial"/>
                <w:b/>
                <w:color w:val="auto"/>
                <w:sz w:val="18"/>
                <w:szCs w:val="18"/>
                <w:lang w:val="de-DE"/>
              </w:rPr>
            </w:pPr>
            <w:r w:rsidRPr="00A04C64">
              <w:rPr>
                <w:rFonts w:asciiTheme="minorHAnsi" w:hAnsiTheme="minorHAnsi" w:cs="Arial"/>
                <w:color w:val="auto"/>
                <w:sz w:val="18"/>
                <w:szCs w:val="18"/>
                <w:lang w:val="de-DE"/>
              </w:rPr>
              <w:t>5.</w:t>
            </w:r>
            <w:r w:rsidRPr="00A04C64">
              <w:rPr>
                <w:rFonts w:asciiTheme="minorHAnsi" w:hAnsiTheme="minorHAnsi" w:cs="Arial"/>
                <w:b/>
                <w:color w:val="auto"/>
                <w:sz w:val="18"/>
                <w:szCs w:val="18"/>
                <w:lang w:val="de-DE"/>
              </w:rPr>
              <w:t xml:space="preserve"> </w:t>
            </w:r>
            <w:r w:rsidRPr="00A04C64">
              <w:rPr>
                <w:rFonts w:asciiTheme="minorHAnsi" w:hAnsiTheme="minorHAnsi" w:cs="Arial"/>
                <w:color w:val="auto"/>
                <w:sz w:val="18"/>
                <w:szCs w:val="18"/>
                <w:lang w:val="de-DE"/>
              </w:rPr>
              <w:t>Beanstandung der letzten 5 Probenmonate</w:t>
            </w:r>
          </w:p>
        </w:tc>
        <w:tc>
          <w:tcPr>
            <w:tcW w:w="3261" w:type="dxa"/>
            <w:tcBorders>
              <w:top w:val="nil"/>
              <w:left w:val="single" w:sz="18" w:space="0" w:color="auto"/>
              <w:bottom w:val="single" w:sz="2" w:space="0" w:color="auto"/>
              <w:right w:val="single" w:sz="18" w:space="0" w:color="auto"/>
            </w:tcBorders>
            <w:shd w:val="clear" w:color="auto" w:fill="D9D9D9"/>
            <w:vAlign w:val="center"/>
          </w:tcPr>
          <w:p w14:paraId="18A12FAF" w14:textId="77777777" w:rsidR="00E97185" w:rsidRPr="00A04C64" w:rsidRDefault="00E97185" w:rsidP="00FF6F41">
            <w:pPr>
              <w:tabs>
                <w:tab w:val="left" w:pos="255"/>
              </w:tabs>
              <w:ind w:left="459" w:hanging="459"/>
              <w:jc w:val="center"/>
              <w:rPr>
                <w:sz w:val="18"/>
                <w:szCs w:val="18"/>
                <w:lang w:val="de-DE"/>
              </w:rPr>
            </w:pPr>
            <w:r w:rsidRPr="00A04C64">
              <w:rPr>
                <w:sz w:val="18"/>
                <w:szCs w:val="18"/>
                <w:lang w:val="en-GB"/>
              </w:rPr>
              <w:t xml:space="preserve">24 Rp. </w:t>
            </w:r>
            <w:r w:rsidRPr="00A04C64">
              <w:rPr>
                <w:sz w:val="18"/>
                <w:szCs w:val="18"/>
                <w:lang w:val="de-DE"/>
              </w:rPr>
              <w:t>und Sperre</w:t>
            </w:r>
          </w:p>
        </w:tc>
      </w:tr>
      <w:tr w:rsidR="00E97185" w:rsidRPr="00A04C64" w14:paraId="42F61B8F" w14:textId="77777777" w:rsidTr="00FE7246">
        <w:trPr>
          <w:trHeight w:val="284"/>
        </w:trPr>
        <w:tc>
          <w:tcPr>
            <w:tcW w:w="2586" w:type="dxa"/>
            <w:tcBorders>
              <w:top w:val="single" w:sz="2" w:space="0" w:color="auto"/>
              <w:left w:val="single" w:sz="4" w:space="0" w:color="auto"/>
              <w:bottom w:val="nil"/>
              <w:right w:val="single" w:sz="4" w:space="0" w:color="auto"/>
            </w:tcBorders>
            <w:vAlign w:val="center"/>
          </w:tcPr>
          <w:p w14:paraId="28902E27" w14:textId="77777777" w:rsidR="00E97185" w:rsidRPr="00A04C64" w:rsidRDefault="00E97185" w:rsidP="00FF6F41">
            <w:pPr>
              <w:autoSpaceDE w:val="0"/>
              <w:autoSpaceDN w:val="0"/>
              <w:adjustRightInd w:val="0"/>
              <w:spacing w:before="60" w:after="60"/>
              <w:rPr>
                <w:b/>
                <w:bCs/>
                <w:sz w:val="18"/>
                <w:szCs w:val="18"/>
                <w:lang w:val="de-DE"/>
              </w:rPr>
            </w:pPr>
            <w:r w:rsidRPr="00A04C64">
              <w:rPr>
                <w:b/>
                <w:bCs/>
                <w:sz w:val="18"/>
                <w:szCs w:val="18"/>
                <w:lang w:val="de-DE"/>
              </w:rPr>
              <w:t>Hemmstoff</w:t>
            </w:r>
          </w:p>
        </w:tc>
        <w:tc>
          <w:tcPr>
            <w:tcW w:w="3651" w:type="dxa"/>
            <w:tcBorders>
              <w:top w:val="single" w:sz="2" w:space="0" w:color="auto"/>
              <w:left w:val="single" w:sz="4" w:space="0" w:color="auto"/>
              <w:bottom w:val="nil"/>
              <w:right w:val="single" w:sz="18" w:space="0" w:color="auto"/>
            </w:tcBorders>
            <w:vAlign w:val="center"/>
          </w:tcPr>
          <w:p w14:paraId="3E47556D" w14:textId="77777777" w:rsidR="00E97185" w:rsidRPr="00A04C64" w:rsidRDefault="00E97185" w:rsidP="00FF6F41">
            <w:pPr>
              <w:pStyle w:val="berschrift3"/>
              <w:autoSpaceDE w:val="0"/>
              <w:autoSpaceDN w:val="0"/>
              <w:adjustRightInd w:val="0"/>
              <w:rPr>
                <w:rFonts w:asciiTheme="minorHAnsi" w:hAnsiTheme="minorHAnsi" w:cs="Arial"/>
                <w:b/>
                <w:bCs/>
                <w:color w:val="auto"/>
                <w:sz w:val="18"/>
                <w:szCs w:val="18"/>
                <w:lang w:val="de-DE"/>
              </w:rPr>
            </w:pPr>
            <w:r w:rsidRPr="00A04C64">
              <w:rPr>
                <w:rFonts w:asciiTheme="minorHAnsi" w:hAnsiTheme="minorHAnsi" w:cs="Arial"/>
                <w:b/>
                <w:color w:val="auto"/>
                <w:sz w:val="18"/>
                <w:szCs w:val="18"/>
                <w:lang w:val="de-DE"/>
              </w:rPr>
              <w:t>Grenzwert: Nachweisbarkeit</w:t>
            </w:r>
          </w:p>
        </w:tc>
        <w:tc>
          <w:tcPr>
            <w:tcW w:w="3261" w:type="dxa"/>
            <w:tcBorders>
              <w:top w:val="single" w:sz="2" w:space="0" w:color="auto"/>
              <w:left w:val="single" w:sz="18" w:space="0" w:color="auto"/>
              <w:bottom w:val="nil"/>
              <w:right w:val="single" w:sz="18" w:space="0" w:color="auto"/>
            </w:tcBorders>
            <w:vAlign w:val="center"/>
          </w:tcPr>
          <w:p w14:paraId="51A50678" w14:textId="77777777" w:rsidR="00E97185" w:rsidRPr="00A04C64" w:rsidRDefault="00E97185" w:rsidP="00FF6F41">
            <w:pPr>
              <w:autoSpaceDE w:val="0"/>
              <w:autoSpaceDN w:val="0"/>
              <w:adjustRightInd w:val="0"/>
              <w:ind w:left="459" w:hanging="459"/>
              <w:jc w:val="center"/>
              <w:rPr>
                <w:bCs/>
                <w:sz w:val="18"/>
                <w:szCs w:val="18"/>
                <w:lang w:val="de-DE"/>
              </w:rPr>
            </w:pPr>
          </w:p>
        </w:tc>
      </w:tr>
      <w:tr w:rsidR="00E97185" w:rsidRPr="00A04C64" w14:paraId="2A408A15" w14:textId="77777777" w:rsidTr="00FE7246">
        <w:trPr>
          <w:trHeight w:hRule="exact" w:val="284"/>
        </w:trPr>
        <w:tc>
          <w:tcPr>
            <w:tcW w:w="2586" w:type="dxa"/>
            <w:tcBorders>
              <w:top w:val="nil"/>
              <w:left w:val="single" w:sz="4" w:space="0" w:color="auto"/>
              <w:bottom w:val="nil"/>
              <w:right w:val="single" w:sz="4" w:space="0" w:color="auto"/>
            </w:tcBorders>
            <w:vAlign w:val="center"/>
          </w:tcPr>
          <w:p w14:paraId="768C215A" w14:textId="77777777" w:rsidR="00E97185" w:rsidRPr="00A04C64" w:rsidRDefault="00E97185" w:rsidP="00FF6F41">
            <w:pPr>
              <w:autoSpaceDE w:val="0"/>
              <w:autoSpaceDN w:val="0"/>
              <w:adjustRightInd w:val="0"/>
              <w:rPr>
                <w:bCs/>
                <w:i/>
                <w:sz w:val="18"/>
                <w:szCs w:val="18"/>
                <w:lang w:val="de-DE"/>
              </w:rPr>
            </w:pPr>
            <w:r w:rsidRPr="00A04C64">
              <w:rPr>
                <w:bCs/>
                <w:i/>
                <w:sz w:val="18"/>
                <w:szCs w:val="18"/>
                <w:lang w:val="de-DE"/>
              </w:rPr>
              <w:t>Zwei Proben pro Monat.</w:t>
            </w:r>
          </w:p>
        </w:tc>
        <w:tc>
          <w:tcPr>
            <w:tcW w:w="3651" w:type="dxa"/>
            <w:tcBorders>
              <w:top w:val="nil"/>
              <w:left w:val="single" w:sz="4" w:space="0" w:color="auto"/>
              <w:bottom w:val="nil"/>
              <w:right w:val="single" w:sz="18" w:space="0" w:color="auto"/>
            </w:tcBorders>
            <w:shd w:val="clear" w:color="auto" w:fill="D9D9D9"/>
            <w:vAlign w:val="center"/>
          </w:tcPr>
          <w:p w14:paraId="78E862D1" w14:textId="77777777" w:rsidR="00E97185" w:rsidRPr="00A04C64" w:rsidRDefault="00E97185" w:rsidP="00FF6F41">
            <w:pPr>
              <w:pStyle w:val="berschrift3"/>
              <w:autoSpaceDE w:val="0"/>
              <w:autoSpaceDN w:val="0"/>
              <w:adjustRightInd w:val="0"/>
              <w:rPr>
                <w:rFonts w:asciiTheme="minorHAnsi" w:hAnsiTheme="minorHAnsi" w:cs="Arial"/>
                <w:color w:val="auto"/>
                <w:sz w:val="18"/>
                <w:szCs w:val="18"/>
                <w:lang w:val="de-DE"/>
              </w:rPr>
            </w:pPr>
            <w:r w:rsidRPr="00A04C64">
              <w:rPr>
                <w:rFonts w:asciiTheme="minorHAnsi" w:hAnsiTheme="minorHAnsi" w:cs="Arial"/>
                <w:color w:val="auto"/>
                <w:sz w:val="18"/>
                <w:szCs w:val="18"/>
                <w:lang w:val="de-DE"/>
              </w:rPr>
              <w:t>1. Beanstandung in 12 Monaten</w:t>
            </w:r>
          </w:p>
        </w:tc>
        <w:tc>
          <w:tcPr>
            <w:tcW w:w="3261" w:type="dxa"/>
            <w:tcBorders>
              <w:top w:val="nil"/>
              <w:left w:val="single" w:sz="18" w:space="0" w:color="auto"/>
              <w:bottom w:val="nil"/>
              <w:right w:val="single" w:sz="18" w:space="0" w:color="auto"/>
            </w:tcBorders>
            <w:shd w:val="clear" w:color="auto" w:fill="D9D9D9"/>
            <w:vAlign w:val="center"/>
          </w:tcPr>
          <w:p w14:paraId="0623E623"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de-DE"/>
              </w:rPr>
              <w:t>10 Rp. und Sperre</w:t>
            </w:r>
          </w:p>
        </w:tc>
      </w:tr>
      <w:tr w:rsidR="00E97185" w:rsidRPr="00A04C64" w14:paraId="341FBA69" w14:textId="77777777" w:rsidTr="00FE7246">
        <w:trPr>
          <w:trHeight w:hRule="exact" w:val="284"/>
        </w:trPr>
        <w:tc>
          <w:tcPr>
            <w:tcW w:w="2586" w:type="dxa"/>
            <w:tcBorders>
              <w:top w:val="nil"/>
              <w:left w:val="single" w:sz="4" w:space="0" w:color="auto"/>
              <w:bottom w:val="nil"/>
              <w:right w:val="single" w:sz="4" w:space="0" w:color="auto"/>
            </w:tcBorders>
            <w:vAlign w:val="center"/>
          </w:tcPr>
          <w:p w14:paraId="08FE1868" w14:textId="51D93A07" w:rsidR="00E97185" w:rsidRPr="00A04C64" w:rsidRDefault="00E97185" w:rsidP="00FF6F41">
            <w:pPr>
              <w:autoSpaceDE w:val="0"/>
              <w:autoSpaceDN w:val="0"/>
              <w:adjustRightInd w:val="0"/>
              <w:rPr>
                <w:bCs/>
                <w:i/>
                <w:sz w:val="18"/>
                <w:szCs w:val="18"/>
                <w:lang w:val="de-DE"/>
              </w:rPr>
            </w:pPr>
            <w:r w:rsidRPr="00A04C64">
              <w:rPr>
                <w:bCs/>
                <w:i/>
                <w:sz w:val="18"/>
                <w:szCs w:val="18"/>
                <w:lang w:val="de-DE"/>
              </w:rPr>
              <w:t>Das schlechtere Ergebnis</w:t>
            </w:r>
            <w:r w:rsidR="00E532A9">
              <w:rPr>
                <w:bCs/>
                <w:i/>
                <w:sz w:val="18"/>
                <w:szCs w:val="18"/>
                <w:lang w:val="de-DE"/>
              </w:rPr>
              <w:t xml:space="preserve"> zählt.</w:t>
            </w:r>
          </w:p>
        </w:tc>
        <w:tc>
          <w:tcPr>
            <w:tcW w:w="3651" w:type="dxa"/>
            <w:tcBorders>
              <w:top w:val="nil"/>
              <w:left w:val="single" w:sz="4" w:space="0" w:color="auto"/>
              <w:bottom w:val="nil"/>
              <w:right w:val="single" w:sz="18" w:space="0" w:color="auto"/>
            </w:tcBorders>
            <w:shd w:val="clear" w:color="auto" w:fill="auto"/>
            <w:vAlign w:val="center"/>
          </w:tcPr>
          <w:p w14:paraId="16FAF9EB" w14:textId="77777777" w:rsidR="00E97185" w:rsidRPr="00A04C64" w:rsidRDefault="00E97185" w:rsidP="00FF6F41">
            <w:pPr>
              <w:autoSpaceDE w:val="0"/>
              <w:autoSpaceDN w:val="0"/>
              <w:adjustRightInd w:val="0"/>
              <w:rPr>
                <w:sz w:val="18"/>
                <w:szCs w:val="18"/>
                <w:lang w:val="de-DE"/>
              </w:rPr>
            </w:pPr>
            <w:r w:rsidRPr="00A04C64">
              <w:rPr>
                <w:sz w:val="18"/>
                <w:szCs w:val="18"/>
                <w:lang w:val="de-DE"/>
              </w:rPr>
              <w:t>2. Beanstandung in 12 Monaten</w:t>
            </w:r>
          </w:p>
        </w:tc>
        <w:tc>
          <w:tcPr>
            <w:tcW w:w="3261" w:type="dxa"/>
            <w:tcBorders>
              <w:top w:val="nil"/>
              <w:left w:val="single" w:sz="18" w:space="0" w:color="auto"/>
              <w:bottom w:val="nil"/>
              <w:right w:val="single" w:sz="18" w:space="0" w:color="auto"/>
            </w:tcBorders>
            <w:shd w:val="clear" w:color="auto" w:fill="auto"/>
            <w:vAlign w:val="center"/>
          </w:tcPr>
          <w:p w14:paraId="35525F53" w14:textId="77777777" w:rsidR="00E97185" w:rsidRPr="00A04C64" w:rsidRDefault="00E97185" w:rsidP="00FF6F41">
            <w:pPr>
              <w:tabs>
                <w:tab w:val="left" w:pos="255"/>
              </w:tabs>
              <w:autoSpaceDE w:val="0"/>
              <w:autoSpaceDN w:val="0"/>
              <w:adjustRightInd w:val="0"/>
              <w:ind w:left="459" w:hanging="459"/>
              <w:jc w:val="center"/>
              <w:rPr>
                <w:sz w:val="18"/>
                <w:szCs w:val="18"/>
                <w:lang w:val="de-DE"/>
              </w:rPr>
            </w:pPr>
            <w:r w:rsidRPr="00A04C64">
              <w:rPr>
                <w:sz w:val="18"/>
                <w:szCs w:val="18"/>
                <w:lang w:val="de-DE"/>
              </w:rPr>
              <w:t>30 Rp. und Sperre</w:t>
            </w:r>
          </w:p>
        </w:tc>
      </w:tr>
      <w:tr w:rsidR="00E97185" w:rsidRPr="00A04C64" w14:paraId="4A94BE32" w14:textId="77777777" w:rsidTr="00FE7246">
        <w:trPr>
          <w:trHeight w:hRule="exact" w:val="907"/>
        </w:trPr>
        <w:tc>
          <w:tcPr>
            <w:tcW w:w="2586" w:type="dxa"/>
            <w:tcBorders>
              <w:top w:val="single" w:sz="2" w:space="0" w:color="auto"/>
              <w:left w:val="single" w:sz="4" w:space="0" w:color="auto"/>
              <w:bottom w:val="nil"/>
              <w:right w:val="single" w:sz="4" w:space="0" w:color="auto"/>
            </w:tcBorders>
            <w:shd w:val="clear" w:color="auto" w:fill="auto"/>
            <w:vAlign w:val="center"/>
          </w:tcPr>
          <w:p w14:paraId="28EA735C" w14:textId="77777777" w:rsidR="00E97185" w:rsidRPr="00A04C64" w:rsidRDefault="00E97185" w:rsidP="00E274A8">
            <w:pPr>
              <w:autoSpaceDE w:val="0"/>
              <w:autoSpaceDN w:val="0"/>
              <w:adjustRightInd w:val="0"/>
              <w:spacing w:after="0"/>
              <w:rPr>
                <w:b/>
                <w:bCs/>
                <w:sz w:val="18"/>
                <w:szCs w:val="18"/>
                <w:lang w:val="de-DE"/>
              </w:rPr>
            </w:pPr>
            <w:r w:rsidRPr="00A04C64">
              <w:rPr>
                <w:b/>
                <w:bCs/>
                <w:sz w:val="18"/>
                <w:szCs w:val="18"/>
                <w:lang w:val="de-DE"/>
              </w:rPr>
              <w:t>Gefrierpunkt</w:t>
            </w:r>
          </w:p>
        </w:tc>
        <w:tc>
          <w:tcPr>
            <w:tcW w:w="3651" w:type="dxa"/>
            <w:tcBorders>
              <w:top w:val="single" w:sz="2" w:space="0" w:color="auto"/>
              <w:left w:val="single" w:sz="4" w:space="0" w:color="auto"/>
              <w:bottom w:val="nil"/>
              <w:right w:val="single" w:sz="18" w:space="0" w:color="auto"/>
            </w:tcBorders>
            <w:shd w:val="clear" w:color="auto" w:fill="auto"/>
            <w:vAlign w:val="center"/>
          </w:tcPr>
          <w:p w14:paraId="455846E5" w14:textId="77777777" w:rsidR="00E274A8" w:rsidRPr="00A04C64" w:rsidRDefault="00E97185" w:rsidP="00E274A8">
            <w:pPr>
              <w:pStyle w:val="berschrift3"/>
              <w:autoSpaceDE w:val="0"/>
              <w:autoSpaceDN w:val="0"/>
              <w:adjustRightInd w:val="0"/>
              <w:spacing w:before="0"/>
              <w:rPr>
                <w:rFonts w:asciiTheme="minorHAnsi" w:hAnsiTheme="minorHAnsi" w:cs="Arial"/>
                <w:b/>
                <w:color w:val="auto"/>
                <w:sz w:val="18"/>
                <w:szCs w:val="18"/>
                <w:lang w:val="de-DE"/>
              </w:rPr>
            </w:pPr>
            <w:r w:rsidRPr="00A04C64">
              <w:rPr>
                <w:rFonts w:asciiTheme="minorHAnsi" w:hAnsiTheme="minorHAnsi" w:cs="Arial"/>
                <w:b/>
                <w:color w:val="auto"/>
                <w:sz w:val="18"/>
                <w:szCs w:val="18"/>
                <w:lang w:val="de-DE"/>
              </w:rPr>
              <w:t>Anforderung: &lt;= -0.520° C</w:t>
            </w:r>
          </w:p>
          <w:p w14:paraId="66A49B0D" w14:textId="77777777" w:rsidR="00D6404A" w:rsidRPr="00A04C64" w:rsidRDefault="00D6404A" w:rsidP="00E274A8">
            <w:pPr>
              <w:pStyle w:val="berschrift3"/>
              <w:autoSpaceDE w:val="0"/>
              <w:autoSpaceDN w:val="0"/>
              <w:adjustRightInd w:val="0"/>
              <w:spacing w:before="0"/>
              <w:rPr>
                <w:rFonts w:asciiTheme="minorHAnsi" w:hAnsiTheme="minorHAnsi" w:cs="Arial"/>
                <w:b/>
                <w:color w:val="auto"/>
                <w:sz w:val="18"/>
                <w:szCs w:val="18"/>
              </w:rPr>
            </w:pPr>
          </w:p>
          <w:p w14:paraId="53DD3616" w14:textId="77777777" w:rsidR="00E97185" w:rsidRPr="00A04C64" w:rsidRDefault="00E97185" w:rsidP="00E274A8">
            <w:pPr>
              <w:pStyle w:val="berschrift3"/>
              <w:autoSpaceDE w:val="0"/>
              <w:autoSpaceDN w:val="0"/>
              <w:adjustRightInd w:val="0"/>
              <w:spacing w:before="0"/>
              <w:rPr>
                <w:rFonts w:asciiTheme="minorHAnsi" w:hAnsiTheme="minorHAnsi" w:cs="Arial"/>
                <w:b/>
                <w:sz w:val="18"/>
                <w:szCs w:val="18"/>
              </w:rPr>
            </w:pPr>
            <w:r w:rsidRPr="00A04C64">
              <w:rPr>
                <w:rFonts w:asciiTheme="minorHAnsi" w:hAnsiTheme="minorHAnsi" w:cs="Arial"/>
                <w:b/>
                <w:color w:val="auto"/>
                <w:sz w:val="18"/>
                <w:szCs w:val="18"/>
              </w:rPr>
              <w:t>Gefrierpunkt</w:t>
            </w:r>
          </w:p>
        </w:tc>
        <w:tc>
          <w:tcPr>
            <w:tcW w:w="3261" w:type="dxa"/>
            <w:tcBorders>
              <w:top w:val="single" w:sz="2" w:space="0" w:color="auto"/>
              <w:left w:val="single" w:sz="18" w:space="0" w:color="auto"/>
              <w:bottom w:val="nil"/>
              <w:right w:val="single" w:sz="18" w:space="0" w:color="auto"/>
            </w:tcBorders>
            <w:shd w:val="clear" w:color="auto" w:fill="auto"/>
            <w:vAlign w:val="center"/>
          </w:tcPr>
          <w:p w14:paraId="6870C733" w14:textId="77777777" w:rsidR="00E97185" w:rsidRPr="00A04C64" w:rsidRDefault="00E97185" w:rsidP="00DC293A">
            <w:pPr>
              <w:autoSpaceDE w:val="0"/>
              <w:autoSpaceDN w:val="0"/>
              <w:adjustRightInd w:val="0"/>
              <w:spacing w:after="0"/>
              <w:ind w:left="-108" w:right="-108"/>
              <w:jc w:val="center"/>
              <w:rPr>
                <w:b/>
                <w:sz w:val="18"/>
                <w:szCs w:val="18"/>
                <w:lang w:val="de-DE"/>
              </w:rPr>
            </w:pPr>
          </w:p>
          <w:p w14:paraId="4996EE3B" w14:textId="77777777" w:rsidR="00E97185" w:rsidRPr="00A04C64" w:rsidRDefault="00E97185" w:rsidP="00DC293A">
            <w:pPr>
              <w:autoSpaceDE w:val="0"/>
              <w:autoSpaceDN w:val="0"/>
              <w:adjustRightInd w:val="0"/>
              <w:spacing w:after="0"/>
              <w:ind w:left="-108" w:right="-108"/>
              <w:jc w:val="center"/>
              <w:rPr>
                <w:b/>
                <w:sz w:val="18"/>
                <w:szCs w:val="18"/>
                <w:lang w:val="de-DE"/>
              </w:rPr>
            </w:pPr>
          </w:p>
          <w:p w14:paraId="3E3E2D31" w14:textId="77777777" w:rsidR="0045572C" w:rsidRPr="00A04C64" w:rsidRDefault="0045572C" w:rsidP="00DC293A">
            <w:pPr>
              <w:autoSpaceDE w:val="0"/>
              <w:autoSpaceDN w:val="0"/>
              <w:adjustRightInd w:val="0"/>
              <w:spacing w:after="0"/>
              <w:ind w:left="-108" w:right="-108"/>
              <w:jc w:val="center"/>
              <w:rPr>
                <w:b/>
                <w:sz w:val="18"/>
                <w:szCs w:val="18"/>
                <w:lang w:val="de-DE"/>
              </w:rPr>
            </w:pPr>
          </w:p>
          <w:p w14:paraId="72588FE2" w14:textId="77777777" w:rsidR="00E97185" w:rsidRPr="00A04C64" w:rsidRDefault="00E97185" w:rsidP="00DC293A">
            <w:pPr>
              <w:autoSpaceDE w:val="0"/>
              <w:autoSpaceDN w:val="0"/>
              <w:adjustRightInd w:val="0"/>
              <w:spacing w:after="0"/>
              <w:ind w:left="-108" w:right="-108"/>
              <w:jc w:val="center"/>
              <w:rPr>
                <w:sz w:val="18"/>
                <w:szCs w:val="18"/>
                <w:lang w:val="de-DE"/>
              </w:rPr>
            </w:pPr>
            <w:r w:rsidRPr="00A04C64">
              <w:rPr>
                <w:b/>
                <w:sz w:val="18"/>
                <w:szCs w:val="18"/>
                <w:lang w:val="de-DE"/>
              </w:rPr>
              <w:t>Preiskorrektur              Mengenkorrektur</w:t>
            </w:r>
          </w:p>
        </w:tc>
      </w:tr>
      <w:tr w:rsidR="00E97185" w:rsidRPr="00A04C64" w14:paraId="6A930A48" w14:textId="77777777" w:rsidTr="00FE7246">
        <w:trPr>
          <w:trHeight w:hRule="exact" w:val="284"/>
        </w:trPr>
        <w:tc>
          <w:tcPr>
            <w:tcW w:w="2586" w:type="dxa"/>
            <w:tcBorders>
              <w:top w:val="nil"/>
              <w:left w:val="single" w:sz="4" w:space="0" w:color="auto"/>
              <w:bottom w:val="nil"/>
              <w:right w:val="single" w:sz="4" w:space="0" w:color="auto"/>
            </w:tcBorders>
            <w:shd w:val="clear" w:color="auto" w:fill="auto"/>
            <w:vAlign w:val="center"/>
          </w:tcPr>
          <w:p w14:paraId="47516FFC" w14:textId="77777777" w:rsidR="00E97185" w:rsidRPr="00A04C64" w:rsidRDefault="00E97185" w:rsidP="00FF6F41">
            <w:pPr>
              <w:autoSpaceDE w:val="0"/>
              <w:autoSpaceDN w:val="0"/>
              <w:adjustRightInd w:val="0"/>
              <w:rPr>
                <w:bCs/>
                <w:sz w:val="18"/>
                <w:szCs w:val="18"/>
                <w:lang w:val="de-DE"/>
              </w:rPr>
            </w:pPr>
            <w:r w:rsidRPr="00A04C64">
              <w:rPr>
                <w:bCs/>
                <w:sz w:val="18"/>
                <w:szCs w:val="18"/>
                <w:lang w:val="de-DE"/>
              </w:rPr>
              <w:t>Zwei Proben pro Monat.</w:t>
            </w:r>
          </w:p>
        </w:tc>
        <w:tc>
          <w:tcPr>
            <w:tcW w:w="3651" w:type="dxa"/>
            <w:tcBorders>
              <w:top w:val="nil"/>
              <w:left w:val="single" w:sz="4" w:space="0" w:color="auto"/>
              <w:bottom w:val="nil"/>
              <w:right w:val="single" w:sz="18" w:space="0" w:color="auto"/>
            </w:tcBorders>
            <w:shd w:val="clear" w:color="auto" w:fill="D9D9D9"/>
            <w:vAlign w:val="center"/>
          </w:tcPr>
          <w:p w14:paraId="1A41FF00" w14:textId="77777777" w:rsidR="00E97185" w:rsidRPr="00A04C64" w:rsidRDefault="00E97185" w:rsidP="00FF6F41">
            <w:pPr>
              <w:pStyle w:val="berschrift3"/>
              <w:autoSpaceDE w:val="0"/>
              <w:autoSpaceDN w:val="0"/>
              <w:adjustRightInd w:val="0"/>
              <w:rPr>
                <w:rFonts w:asciiTheme="minorHAnsi" w:hAnsiTheme="minorHAnsi" w:cs="Arial"/>
                <w:color w:val="auto"/>
                <w:sz w:val="18"/>
                <w:szCs w:val="18"/>
                <w:lang w:val="de-DE"/>
              </w:rPr>
            </w:pPr>
            <w:r w:rsidRPr="00A04C64">
              <w:rPr>
                <w:rFonts w:asciiTheme="minorHAnsi" w:hAnsiTheme="minorHAnsi" w:cs="Arial"/>
                <w:color w:val="auto"/>
                <w:sz w:val="18"/>
                <w:szCs w:val="18"/>
                <w:lang w:val="de-DE"/>
              </w:rPr>
              <w:t>-0.519 bis -0.516</w:t>
            </w:r>
          </w:p>
        </w:tc>
        <w:tc>
          <w:tcPr>
            <w:tcW w:w="3261" w:type="dxa"/>
            <w:tcBorders>
              <w:top w:val="nil"/>
              <w:left w:val="single" w:sz="18" w:space="0" w:color="auto"/>
              <w:bottom w:val="nil"/>
              <w:right w:val="single" w:sz="18" w:space="0" w:color="auto"/>
            </w:tcBorders>
            <w:shd w:val="clear" w:color="auto" w:fill="D9D9D9"/>
            <w:vAlign w:val="center"/>
          </w:tcPr>
          <w:p w14:paraId="70E05E6A" w14:textId="77777777" w:rsidR="00E97185" w:rsidRPr="00A04C64" w:rsidRDefault="00E97185" w:rsidP="00FF6F41">
            <w:pPr>
              <w:tabs>
                <w:tab w:val="left" w:pos="1309"/>
                <w:tab w:val="left" w:pos="2443"/>
              </w:tabs>
              <w:autoSpaceDE w:val="0"/>
              <w:autoSpaceDN w:val="0"/>
              <w:adjustRightInd w:val="0"/>
              <w:ind w:left="459" w:hanging="459"/>
              <w:jc w:val="center"/>
              <w:rPr>
                <w:sz w:val="18"/>
                <w:szCs w:val="18"/>
                <w:lang w:val="de-DE"/>
              </w:rPr>
            </w:pPr>
            <w:r w:rsidRPr="00A04C64">
              <w:rPr>
                <w:sz w:val="18"/>
                <w:szCs w:val="18"/>
                <w:lang w:val="de-DE"/>
              </w:rPr>
              <w:t>Beanstandung</w:t>
            </w:r>
          </w:p>
        </w:tc>
      </w:tr>
      <w:tr w:rsidR="00E97185" w:rsidRPr="00A04C64" w14:paraId="57D15008" w14:textId="77777777" w:rsidTr="00FE7246">
        <w:trPr>
          <w:trHeight w:hRule="exact" w:val="284"/>
        </w:trPr>
        <w:tc>
          <w:tcPr>
            <w:tcW w:w="2586" w:type="dxa"/>
            <w:tcBorders>
              <w:top w:val="nil"/>
              <w:left w:val="single" w:sz="4" w:space="0" w:color="auto"/>
              <w:bottom w:val="nil"/>
              <w:right w:val="single" w:sz="4" w:space="0" w:color="auto"/>
            </w:tcBorders>
            <w:shd w:val="clear" w:color="auto" w:fill="auto"/>
            <w:vAlign w:val="center"/>
          </w:tcPr>
          <w:p w14:paraId="25FE5D13" w14:textId="77777777" w:rsidR="00E97185" w:rsidRPr="00A04C64" w:rsidRDefault="00E97185" w:rsidP="00FF6F41">
            <w:pPr>
              <w:autoSpaceDE w:val="0"/>
              <w:autoSpaceDN w:val="0"/>
              <w:adjustRightInd w:val="0"/>
              <w:rPr>
                <w:bCs/>
                <w:sz w:val="18"/>
                <w:szCs w:val="18"/>
                <w:lang w:val="de-DE"/>
              </w:rPr>
            </w:pPr>
            <w:r w:rsidRPr="00A04C64">
              <w:rPr>
                <w:bCs/>
                <w:sz w:val="18"/>
                <w:szCs w:val="18"/>
                <w:lang w:val="de-DE"/>
              </w:rPr>
              <w:t>Das schlechtere Ergebnis</w:t>
            </w:r>
          </w:p>
        </w:tc>
        <w:tc>
          <w:tcPr>
            <w:tcW w:w="3651" w:type="dxa"/>
            <w:tcBorders>
              <w:top w:val="nil"/>
              <w:left w:val="single" w:sz="4" w:space="0" w:color="auto"/>
              <w:bottom w:val="nil"/>
              <w:right w:val="single" w:sz="18" w:space="0" w:color="auto"/>
            </w:tcBorders>
            <w:shd w:val="clear" w:color="auto" w:fill="auto"/>
            <w:vAlign w:val="center"/>
          </w:tcPr>
          <w:p w14:paraId="2A45717A" w14:textId="77777777" w:rsidR="00E97185" w:rsidRPr="00A04C64" w:rsidRDefault="00E97185" w:rsidP="00FF6F41">
            <w:pPr>
              <w:tabs>
                <w:tab w:val="left" w:pos="1452"/>
              </w:tabs>
              <w:autoSpaceDE w:val="0"/>
              <w:autoSpaceDN w:val="0"/>
              <w:adjustRightInd w:val="0"/>
              <w:rPr>
                <w:sz w:val="18"/>
                <w:szCs w:val="18"/>
                <w:lang w:val="de-DE"/>
              </w:rPr>
            </w:pPr>
            <w:r w:rsidRPr="00A04C64">
              <w:rPr>
                <w:sz w:val="18"/>
                <w:szCs w:val="18"/>
                <w:lang w:val="de-DE"/>
              </w:rPr>
              <w:t>-0.515 bis -0.510</w:t>
            </w:r>
          </w:p>
        </w:tc>
        <w:tc>
          <w:tcPr>
            <w:tcW w:w="3261" w:type="dxa"/>
            <w:tcBorders>
              <w:top w:val="nil"/>
              <w:left w:val="single" w:sz="18" w:space="0" w:color="auto"/>
              <w:bottom w:val="nil"/>
              <w:right w:val="single" w:sz="18" w:space="0" w:color="auto"/>
            </w:tcBorders>
            <w:shd w:val="clear" w:color="auto" w:fill="auto"/>
            <w:vAlign w:val="center"/>
          </w:tcPr>
          <w:p w14:paraId="451F2B6A" w14:textId="77777777" w:rsidR="00E97185" w:rsidRPr="00A04C64" w:rsidRDefault="00E97185" w:rsidP="00FF6F41">
            <w:pPr>
              <w:tabs>
                <w:tab w:val="left" w:pos="1309"/>
                <w:tab w:val="left" w:pos="2444"/>
                <w:tab w:val="left" w:pos="2691"/>
                <w:tab w:val="right" w:pos="3011"/>
              </w:tabs>
              <w:autoSpaceDE w:val="0"/>
              <w:autoSpaceDN w:val="0"/>
              <w:adjustRightInd w:val="0"/>
              <w:ind w:left="459" w:hanging="459"/>
              <w:jc w:val="center"/>
              <w:rPr>
                <w:sz w:val="18"/>
                <w:szCs w:val="18"/>
                <w:lang w:val="de-DE"/>
              </w:rPr>
            </w:pPr>
            <w:r w:rsidRPr="00A04C64">
              <w:rPr>
                <w:sz w:val="18"/>
                <w:szCs w:val="18"/>
                <w:lang w:val="de-DE"/>
              </w:rPr>
              <w:t>0.75 Rp.</w:t>
            </w:r>
            <w:r w:rsidRPr="00A04C64">
              <w:rPr>
                <w:sz w:val="18"/>
                <w:szCs w:val="18"/>
                <w:lang w:val="de-DE"/>
              </w:rPr>
              <w:tab/>
              <w:t>oder</w:t>
            </w:r>
            <w:r w:rsidRPr="00A04C64">
              <w:rPr>
                <w:sz w:val="18"/>
                <w:szCs w:val="18"/>
                <w:lang w:val="de-DE"/>
              </w:rPr>
              <w:tab/>
            </w:r>
            <w:r w:rsidRPr="00A04C64">
              <w:rPr>
                <w:sz w:val="18"/>
                <w:szCs w:val="18"/>
                <w:lang w:val="de-DE"/>
              </w:rPr>
              <w:tab/>
              <w:t>1 %</w:t>
            </w:r>
          </w:p>
        </w:tc>
      </w:tr>
      <w:tr w:rsidR="00E97185" w:rsidRPr="00A04C64" w14:paraId="14C1A8A5" w14:textId="77777777" w:rsidTr="00FE7246">
        <w:trPr>
          <w:trHeight w:hRule="exact" w:val="284"/>
        </w:trPr>
        <w:tc>
          <w:tcPr>
            <w:tcW w:w="2586" w:type="dxa"/>
            <w:tcBorders>
              <w:top w:val="nil"/>
              <w:left w:val="single" w:sz="4" w:space="0" w:color="auto"/>
              <w:bottom w:val="nil"/>
              <w:right w:val="single" w:sz="4" w:space="0" w:color="auto"/>
            </w:tcBorders>
            <w:shd w:val="clear" w:color="auto" w:fill="auto"/>
            <w:vAlign w:val="center"/>
          </w:tcPr>
          <w:p w14:paraId="13F82A89" w14:textId="77777777" w:rsidR="00E97185" w:rsidRPr="00A04C64" w:rsidRDefault="00E97185" w:rsidP="00FF6F41">
            <w:pPr>
              <w:autoSpaceDE w:val="0"/>
              <w:autoSpaceDN w:val="0"/>
              <w:adjustRightInd w:val="0"/>
              <w:rPr>
                <w:bCs/>
                <w:sz w:val="18"/>
                <w:szCs w:val="18"/>
                <w:lang w:val="de-DE"/>
              </w:rPr>
            </w:pPr>
            <w:r w:rsidRPr="00A04C64">
              <w:rPr>
                <w:bCs/>
                <w:sz w:val="18"/>
                <w:szCs w:val="18"/>
                <w:lang w:val="de-DE"/>
              </w:rPr>
              <w:t>zählt.</w:t>
            </w:r>
          </w:p>
        </w:tc>
        <w:tc>
          <w:tcPr>
            <w:tcW w:w="3651" w:type="dxa"/>
            <w:tcBorders>
              <w:top w:val="nil"/>
              <w:left w:val="single" w:sz="4" w:space="0" w:color="auto"/>
              <w:bottom w:val="nil"/>
              <w:right w:val="single" w:sz="18" w:space="0" w:color="auto"/>
            </w:tcBorders>
            <w:shd w:val="clear" w:color="auto" w:fill="D9D9D9"/>
            <w:vAlign w:val="center"/>
          </w:tcPr>
          <w:p w14:paraId="32848544" w14:textId="77777777" w:rsidR="00E97185" w:rsidRPr="00A04C64" w:rsidRDefault="00E97185" w:rsidP="00FF6F41">
            <w:pPr>
              <w:pStyle w:val="berschrift3"/>
              <w:autoSpaceDE w:val="0"/>
              <w:autoSpaceDN w:val="0"/>
              <w:adjustRightInd w:val="0"/>
              <w:rPr>
                <w:rFonts w:asciiTheme="minorHAnsi" w:hAnsiTheme="minorHAnsi" w:cs="Arial"/>
                <w:color w:val="auto"/>
                <w:sz w:val="18"/>
                <w:szCs w:val="18"/>
                <w:lang w:val="de-DE"/>
              </w:rPr>
            </w:pPr>
            <w:r w:rsidRPr="00A04C64">
              <w:rPr>
                <w:rFonts w:asciiTheme="minorHAnsi" w:hAnsiTheme="minorHAnsi" w:cs="Arial"/>
                <w:color w:val="auto"/>
                <w:sz w:val="18"/>
                <w:szCs w:val="18"/>
                <w:lang w:val="de-DE"/>
              </w:rPr>
              <w:t>-0.509 bis -0.505</w:t>
            </w:r>
          </w:p>
        </w:tc>
        <w:tc>
          <w:tcPr>
            <w:tcW w:w="3261" w:type="dxa"/>
            <w:tcBorders>
              <w:top w:val="nil"/>
              <w:left w:val="single" w:sz="18" w:space="0" w:color="auto"/>
              <w:bottom w:val="nil"/>
              <w:right w:val="single" w:sz="18" w:space="0" w:color="auto"/>
            </w:tcBorders>
            <w:shd w:val="clear" w:color="auto" w:fill="D9D9D9"/>
            <w:vAlign w:val="center"/>
          </w:tcPr>
          <w:p w14:paraId="20F93DB9" w14:textId="77777777" w:rsidR="00E97185" w:rsidRPr="00A04C64" w:rsidRDefault="00E97185" w:rsidP="00FF6F41">
            <w:pPr>
              <w:tabs>
                <w:tab w:val="left" w:pos="1309"/>
                <w:tab w:val="left" w:pos="2443"/>
                <w:tab w:val="left" w:pos="2691"/>
                <w:tab w:val="right" w:pos="3011"/>
              </w:tabs>
              <w:autoSpaceDE w:val="0"/>
              <w:autoSpaceDN w:val="0"/>
              <w:adjustRightInd w:val="0"/>
              <w:ind w:left="459" w:hanging="459"/>
              <w:jc w:val="center"/>
              <w:rPr>
                <w:sz w:val="18"/>
                <w:szCs w:val="18"/>
                <w:lang w:val="de-DE"/>
              </w:rPr>
            </w:pPr>
            <w:r w:rsidRPr="00A04C64">
              <w:rPr>
                <w:sz w:val="18"/>
                <w:szCs w:val="18"/>
                <w:lang w:val="de-DE"/>
              </w:rPr>
              <w:t>1.50 Rp.</w:t>
            </w:r>
            <w:r w:rsidRPr="00A04C64">
              <w:rPr>
                <w:sz w:val="18"/>
                <w:szCs w:val="18"/>
                <w:lang w:val="de-DE"/>
              </w:rPr>
              <w:tab/>
              <w:t>oder</w:t>
            </w:r>
            <w:r w:rsidRPr="00A04C64">
              <w:rPr>
                <w:sz w:val="18"/>
                <w:szCs w:val="18"/>
                <w:lang w:val="de-DE"/>
              </w:rPr>
              <w:tab/>
            </w:r>
            <w:r w:rsidRPr="00A04C64">
              <w:rPr>
                <w:sz w:val="18"/>
                <w:szCs w:val="18"/>
                <w:lang w:val="de-DE"/>
              </w:rPr>
              <w:tab/>
              <w:t>2 %</w:t>
            </w:r>
          </w:p>
        </w:tc>
      </w:tr>
      <w:tr w:rsidR="00E97185" w:rsidRPr="00A04C64" w14:paraId="77EDC3EC" w14:textId="77777777" w:rsidTr="00FE7246">
        <w:trPr>
          <w:trHeight w:hRule="exact" w:val="284"/>
        </w:trPr>
        <w:tc>
          <w:tcPr>
            <w:tcW w:w="2586" w:type="dxa"/>
            <w:tcBorders>
              <w:top w:val="nil"/>
              <w:left w:val="single" w:sz="4" w:space="0" w:color="auto"/>
              <w:bottom w:val="single" w:sz="4" w:space="0" w:color="auto"/>
              <w:right w:val="single" w:sz="2" w:space="0" w:color="auto"/>
            </w:tcBorders>
            <w:shd w:val="clear" w:color="auto" w:fill="auto"/>
            <w:vAlign w:val="center"/>
          </w:tcPr>
          <w:p w14:paraId="646F6B86" w14:textId="77777777" w:rsidR="00E97185" w:rsidRPr="00A04C64" w:rsidRDefault="00E97185" w:rsidP="00FF6F41">
            <w:pPr>
              <w:autoSpaceDE w:val="0"/>
              <w:autoSpaceDN w:val="0"/>
              <w:adjustRightInd w:val="0"/>
              <w:rPr>
                <w:bCs/>
                <w:sz w:val="18"/>
                <w:szCs w:val="18"/>
                <w:lang w:val="de-DE"/>
              </w:rPr>
            </w:pPr>
          </w:p>
        </w:tc>
        <w:tc>
          <w:tcPr>
            <w:tcW w:w="3651" w:type="dxa"/>
            <w:tcBorders>
              <w:top w:val="nil"/>
              <w:left w:val="single" w:sz="2" w:space="0" w:color="auto"/>
              <w:bottom w:val="single" w:sz="4" w:space="0" w:color="auto"/>
              <w:right w:val="single" w:sz="18" w:space="0" w:color="auto"/>
            </w:tcBorders>
            <w:shd w:val="clear" w:color="auto" w:fill="auto"/>
            <w:vAlign w:val="center"/>
          </w:tcPr>
          <w:p w14:paraId="217CEC9E" w14:textId="77777777" w:rsidR="00E97185" w:rsidRPr="00A04C64" w:rsidRDefault="00E97185" w:rsidP="00FF6F41">
            <w:pPr>
              <w:pStyle w:val="berschrift3"/>
              <w:autoSpaceDE w:val="0"/>
              <w:autoSpaceDN w:val="0"/>
              <w:adjustRightInd w:val="0"/>
              <w:rPr>
                <w:rFonts w:asciiTheme="minorHAnsi" w:hAnsiTheme="minorHAnsi" w:cs="Arial"/>
                <w:color w:val="auto"/>
                <w:sz w:val="18"/>
                <w:szCs w:val="18"/>
                <w:lang w:val="de-DE"/>
              </w:rPr>
            </w:pPr>
            <w:r w:rsidRPr="00A04C64">
              <w:rPr>
                <w:rFonts w:asciiTheme="minorHAnsi" w:hAnsiTheme="minorHAnsi" w:cs="Arial"/>
                <w:color w:val="auto"/>
                <w:sz w:val="18"/>
                <w:szCs w:val="18"/>
                <w:lang w:val="de-DE"/>
              </w:rPr>
              <w:t>-0.504 bis -0.500</w:t>
            </w:r>
          </w:p>
        </w:tc>
        <w:tc>
          <w:tcPr>
            <w:tcW w:w="3261" w:type="dxa"/>
            <w:tcBorders>
              <w:top w:val="nil"/>
              <w:left w:val="single" w:sz="18" w:space="0" w:color="auto"/>
              <w:bottom w:val="single" w:sz="18" w:space="0" w:color="auto"/>
              <w:right w:val="single" w:sz="18" w:space="0" w:color="auto"/>
            </w:tcBorders>
            <w:shd w:val="clear" w:color="auto" w:fill="auto"/>
            <w:vAlign w:val="center"/>
          </w:tcPr>
          <w:p w14:paraId="508E2351" w14:textId="77777777" w:rsidR="00E97185" w:rsidRPr="00A04C64" w:rsidRDefault="00E97185" w:rsidP="00FF6F41">
            <w:pPr>
              <w:tabs>
                <w:tab w:val="left" w:pos="1309"/>
                <w:tab w:val="left" w:pos="2444"/>
                <w:tab w:val="left" w:pos="2727"/>
                <w:tab w:val="right" w:pos="3011"/>
              </w:tabs>
              <w:autoSpaceDE w:val="0"/>
              <w:autoSpaceDN w:val="0"/>
              <w:adjustRightInd w:val="0"/>
              <w:ind w:left="459" w:hanging="459"/>
              <w:rPr>
                <w:sz w:val="18"/>
                <w:szCs w:val="18"/>
                <w:lang w:val="de-DE"/>
              </w:rPr>
            </w:pPr>
            <w:r w:rsidRPr="00A04C64">
              <w:rPr>
                <w:sz w:val="18"/>
                <w:szCs w:val="18"/>
                <w:lang w:val="de-DE"/>
              </w:rPr>
              <w:t xml:space="preserve"> 2.25 Rp.           usw. oder</w:t>
            </w:r>
            <w:r w:rsidRPr="00A04C64">
              <w:rPr>
                <w:sz w:val="18"/>
                <w:szCs w:val="18"/>
                <w:lang w:val="de-DE"/>
              </w:rPr>
              <w:tab/>
            </w:r>
            <w:r w:rsidRPr="00A04C64">
              <w:rPr>
                <w:sz w:val="18"/>
                <w:szCs w:val="18"/>
                <w:lang w:val="de-DE"/>
              </w:rPr>
              <w:tab/>
              <w:t>3 %</w:t>
            </w:r>
          </w:p>
        </w:tc>
      </w:tr>
    </w:tbl>
    <w:p w14:paraId="77822B58" w14:textId="77777777" w:rsidR="00E97185" w:rsidRPr="00A04C64" w:rsidRDefault="00E97185" w:rsidP="00287163">
      <w:pPr>
        <w:pStyle w:val="berschrift2"/>
        <w:keepNext w:val="0"/>
        <w:numPr>
          <w:ilvl w:val="0"/>
          <w:numId w:val="0"/>
        </w:numPr>
        <w:rPr>
          <w:rFonts w:cs="Arial"/>
          <w:b w:val="0"/>
          <w:sz w:val="18"/>
          <w:szCs w:val="18"/>
        </w:rPr>
      </w:pPr>
      <w:r w:rsidRPr="00A04C64">
        <w:rPr>
          <w:rFonts w:cs="Arial"/>
          <w:b w:val="0"/>
          <w:sz w:val="18"/>
          <w:szCs w:val="18"/>
        </w:rPr>
        <w:t xml:space="preserve">Die Milchpreisabzüge werden von ZMP in Rechnung gestellt und für die Finanzierung der Melkberatung, für Auszeichnungen gute Milchqualität, zur Deckung von Ertragsausfällen sowie für die Restkostenfinanzierung der Labore verwendet. </w:t>
      </w:r>
      <w:bookmarkEnd w:id="10"/>
      <w:bookmarkEnd w:id="11"/>
      <w:bookmarkEnd w:id="12"/>
      <w:bookmarkEnd w:id="13"/>
      <w:bookmarkEnd w:id="14"/>
    </w:p>
    <w:p w14:paraId="57C5BD7D"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58033B40" w14:textId="77777777"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bdr w:val="single" w:sz="4" w:space="0" w:color="auto"/>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0F04F419"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4C15217F"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61B2EABD"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27E43A31"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799921F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Text13"/>
            <w:enabled/>
            <w:calcOnExit w:val="0"/>
            <w:textInput/>
          </w:ffData>
        </w:fldChar>
      </w:r>
      <w:bookmarkStart w:id="15" w:name="Text13"/>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15"/>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fldChar w:fldCharType="begin">
          <w:ffData>
            <w:name w:val="Text14"/>
            <w:enabled/>
            <w:calcOnExit w:val="0"/>
            <w:textInput/>
          </w:ffData>
        </w:fldChar>
      </w:r>
      <w:bookmarkStart w:id="16" w:name="Text14"/>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16"/>
    </w:p>
    <w:p w14:paraId="02BA1652"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37F703CF"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1A59E2A3" w14:textId="39C414D6" w:rsidR="00335944" w:rsidRDefault="00335944" w:rsidP="00E97185">
      <w:pPr>
        <w:pStyle w:val="Beschriftung"/>
        <w:jc w:val="both"/>
        <w:rPr>
          <w:rFonts w:asciiTheme="minorHAnsi" w:hAnsiTheme="minorHAnsi" w:cs="Arial"/>
          <w:sz w:val="18"/>
          <w:szCs w:val="18"/>
        </w:rPr>
      </w:pPr>
    </w:p>
    <w:p w14:paraId="32603367" w14:textId="77777777" w:rsidR="00E532A9" w:rsidRPr="00FE7246" w:rsidRDefault="00E532A9" w:rsidP="00FE7246"/>
    <w:p w14:paraId="055847CF" w14:textId="77777777" w:rsidR="00335944" w:rsidRDefault="00335944" w:rsidP="00E97185">
      <w:pPr>
        <w:pStyle w:val="Beschriftung"/>
        <w:jc w:val="both"/>
        <w:rPr>
          <w:rFonts w:asciiTheme="minorHAnsi" w:hAnsiTheme="minorHAnsi" w:cs="Arial"/>
          <w:sz w:val="18"/>
          <w:szCs w:val="18"/>
        </w:rPr>
      </w:pPr>
    </w:p>
    <w:p w14:paraId="26C77358" w14:textId="77777777" w:rsidR="00E97185" w:rsidRPr="00A04C64" w:rsidRDefault="00E97185" w:rsidP="00335944">
      <w:pPr>
        <w:pStyle w:val="Beschriftung"/>
        <w:jc w:val="both"/>
        <w:rPr>
          <w:rFonts w:asciiTheme="minorHAnsi" w:hAnsiTheme="minorHAnsi" w:cs="Arial"/>
          <w:sz w:val="18"/>
          <w:szCs w:val="18"/>
        </w:rPr>
      </w:pPr>
      <w:r w:rsidRPr="00A04C64">
        <w:rPr>
          <w:rFonts w:asciiTheme="minorHAnsi" w:hAnsiTheme="minorHAnsi" w:cs="Arial"/>
          <w:sz w:val="18"/>
          <w:szCs w:val="18"/>
        </w:rPr>
        <w:t>Anhang 4: Bezahlung der Milch nach verwertungsspezifischen Qualitätskriterien</w:t>
      </w:r>
      <w:r w:rsidRPr="00A04C64">
        <w:rPr>
          <w:rFonts w:asciiTheme="minorHAnsi" w:hAnsiTheme="minorHAnsi" w:cs="Arial"/>
          <w:sz w:val="18"/>
          <w:szCs w:val="18"/>
        </w:rPr>
        <w:tab/>
      </w:r>
      <w:r w:rsidRPr="00A04C64">
        <w:rPr>
          <w:rFonts w:asciiTheme="minorHAnsi" w:hAnsiTheme="minorHAnsi" w:cs="Arial"/>
          <w:sz w:val="18"/>
          <w:szCs w:val="18"/>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7"/>
        <w:gridCol w:w="1393"/>
        <w:gridCol w:w="1260"/>
        <w:gridCol w:w="1539"/>
      </w:tblGrid>
      <w:tr w:rsidR="00E97185" w:rsidRPr="00A04C64" w14:paraId="58782344" w14:textId="77777777" w:rsidTr="00FF6F41">
        <w:trPr>
          <w:trHeight w:val="563"/>
        </w:trPr>
        <w:tc>
          <w:tcPr>
            <w:tcW w:w="5447" w:type="dxa"/>
            <w:shd w:val="clear" w:color="auto" w:fill="C0C0C0"/>
          </w:tcPr>
          <w:p w14:paraId="4CA0B1B6" w14:textId="77777777" w:rsidR="00E97185" w:rsidRPr="00A04C64" w:rsidRDefault="00E97185" w:rsidP="00FF6F41">
            <w:pPr>
              <w:pStyle w:val="font6"/>
              <w:tabs>
                <w:tab w:val="left" w:pos="360"/>
                <w:tab w:val="left" w:pos="2482"/>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Interne Proben</w:t>
            </w:r>
          </w:p>
          <w:p w14:paraId="4BCE7C8A" w14:textId="77777777" w:rsidR="00E97185" w:rsidRPr="00A04C64" w:rsidRDefault="00E97185" w:rsidP="00FF6F41">
            <w:pPr>
              <w:pStyle w:val="font6"/>
              <w:tabs>
                <w:tab w:val="left" w:pos="360"/>
                <w:tab w:val="left" w:pos="2482"/>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p>
          <w:p w14:paraId="4B8CA9C7" w14:textId="77777777" w:rsidR="00E97185" w:rsidRPr="00A04C64" w:rsidRDefault="00E97185" w:rsidP="00FF6F41">
            <w:pPr>
              <w:pStyle w:val="font6"/>
              <w:tabs>
                <w:tab w:val="left" w:pos="360"/>
                <w:tab w:val="left" w:pos="2482"/>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Kriterium Bezeichnung</w:t>
            </w:r>
            <w:r w:rsidRPr="00A04C64">
              <w:rPr>
                <w:rFonts w:asciiTheme="minorHAnsi" w:hAnsiTheme="minorHAnsi" w:cs="Arial"/>
                <w:b/>
                <w:bCs/>
                <w:sz w:val="18"/>
                <w:szCs w:val="18"/>
              </w:rPr>
              <w:tab/>
              <w:t>Mindestanforderung</w:t>
            </w:r>
          </w:p>
        </w:tc>
        <w:tc>
          <w:tcPr>
            <w:tcW w:w="1393" w:type="dxa"/>
            <w:shd w:val="clear" w:color="auto" w:fill="C0C0C0"/>
            <w:vAlign w:val="center"/>
          </w:tcPr>
          <w:p w14:paraId="6E5A037E"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Spezifisch</w:t>
            </w:r>
          </w:p>
          <w:p w14:paraId="0E44EE90"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festgelegte</w:t>
            </w:r>
          </w:p>
          <w:p w14:paraId="0580D279"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Anforderung</w:t>
            </w:r>
          </w:p>
        </w:tc>
        <w:tc>
          <w:tcPr>
            <w:tcW w:w="1260" w:type="dxa"/>
            <w:shd w:val="clear" w:color="auto" w:fill="C0C0C0"/>
            <w:vAlign w:val="center"/>
          </w:tcPr>
          <w:p w14:paraId="3A171C5D"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Anzahl</w:t>
            </w:r>
          </w:p>
          <w:p w14:paraId="23A7DC4D"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Analysen pro Monat</w:t>
            </w:r>
          </w:p>
        </w:tc>
        <w:tc>
          <w:tcPr>
            <w:tcW w:w="1539" w:type="dxa"/>
            <w:shd w:val="clear" w:color="auto" w:fill="C0C0C0"/>
            <w:vAlign w:val="center"/>
          </w:tcPr>
          <w:p w14:paraId="79BB3881" w14:textId="4E97DEED" w:rsidR="00E97185" w:rsidRPr="00A04C64" w:rsidRDefault="00E97185" w:rsidP="00534A65">
            <w:pPr>
              <w:pStyle w:val="font6"/>
              <w:tabs>
                <w:tab w:val="left" w:pos="360"/>
                <w:tab w:val="left" w:pos="3780"/>
                <w:tab w:val="left" w:pos="5580"/>
                <w:tab w:val="left" w:pos="7380"/>
              </w:tabs>
              <w:spacing w:before="0" w:beforeAutospacing="0" w:after="0" w:afterAutospacing="0" w:line="240" w:lineRule="exact"/>
              <w:rPr>
                <w:rFonts w:asciiTheme="minorHAnsi" w:hAnsiTheme="minorHAnsi" w:cs="Arial"/>
                <w:b/>
                <w:bCs/>
                <w:sz w:val="18"/>
                <w:szCs w:val="18"/>
              </w:rPr>
            </w:pPr>
            <w:r w:rsidRPr="00A04C64">
              <w:rPr>
                <w:rFonts w:asciiTheme="minorHAnsi" w:hAnsiTheme="minorHAnsi" w:cs="Arial"/>
                <w:b/>
                <w:bCs/>
                <w:sz w:val="18"/>
                <w:szCs w:val="18"/>
              </w:rPr>
              <w:t>Massgeblich</w:t>
            </w:r>
            <w:r w:rsidR="00534A65">
              <w:rPr>
                <w:rFonts w:asciiTheme="minorHAnsi" w:hAnsiTheme="minorHAnsi" w:cs="Arial"/>
                <w:b/>
                <w:bCs/>
                <w:sz w:val="18"/>
                <w:szCs w:val="18"/>
              </w:rPr>
              <w:t xml:space="preserve"> </w:t>
            </w:r>
            <w:r w:rsidRPr="00A04C64">
              <w:rPr>
                <w:rFonts w:asciiTheme="minorHAnsi" w:hAnsiTheme="minorHAnsi" w:cs="Arial"/>
                <w:b/>
                <w:bCs/>
                <w:sz w:val="18"/>
                <w:szCs w:val="18"/>
              </w:rPr>
              <w:t>für Qualitätsbezahlung</w:t>
            </w:r>
          </w:p>
          <w:p w14:paraId="1E73B875" w14:textId="77777777" w:rsidR="00E97185" w:rsidRPr="00A04C64" w:rsidRDefault="00E97185" w:rsidP="00534A65">
            <w:pPr>
              <w:pStyle w:val="font6"/>
              <w:tabs>
                <w:tab w:val="left" w:pos="360"/>
                <w:tab w:val="left" w:pos="3780"/>
                <w:tab w:val="left" w:pos="5580"/>
                <w:tab w:val="left" w:pos="7380"/>
              </w:tabs>
              <w:spacing w:before="0" w:beforeAutospacing="0" w:after="0" w:afterAutospacing="0" w:line="240" w:lineRule="exact"/>
              <w:rPr>
                <w:rFonts w:asciiTheme="minorHAnsi" w:hAnsiTheme="minorHAnsi" w:cs="Arial"/>
                <w:b/>
                <w:bCs/>
                <w:sz w:val="18"/>
                <w:szCs w:val="18"/>
              </w:rPr>
            </w:pPr>
            <w:r w:rsidRPr="00A04C64">
              <w:rPr>
                <w:rFonts w:asciiTheme="minorHAnsi" w:hAnsiTheme="minorHAnsi" w:cs="Arial"/>
                <w:b/>
                <w:bCs/>
                <w:sz w:val="18"/>
                <w:szCs w:val="18"/>
              </w:rPr>
              <w:t>(ankreuzen)</w:t>
            </w:r>
          </w:p>
        </w:tc>
      </w:tr>
      <w:tr w:rsidR="00E97185" w:rsidRPr="00A04C64" w14:paraId="59B90B6A" w14:textId="77777777" w:rsidTr="00A04C64">
        <w:trPr>
          <w:trHeight w:hRule="exact" w:val="454"/>
        </w:trPr>
        <w:tc>
          <w:tcPr>
            <w:tcW w:w="5447" w:type="dxa"/>
          </w:tcPr>
          <w:p w14:paraId="13EDBB7A" w14:textId="77777777" w:rsidR="00E97185" w:rsidRPr="00A04C64" w:rsidRDefault="00E97185" w:rsidP="00FF6F41">
            <w:pPr>
              <w:pStyle w:val="font6"/>
              <w:tabs>
                <w:tab w:val="left" w:pos="214"/>
                <w:tab w:val="left" w:pos="2482"/>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1</w:t>
            </w:r>
            <w:r w:rsidRPr="00A04C64">
              <w:rPr>
                <w:rFonts w:asciiTheme="minorHAnsi" w:hAnsiTheme="minorHAnsi" w:cs="Arial"/>
                <w:sz w:val="18"/>
                <w:szCs w:val="18"/>
              </w:rPr>
              <w:tab/>
              <w:t xml:space="preserve">Vorbebrütete </w:t>
            </w:r>
          </w:p>
          <w:p w14:paraId="223DEDA5" w14:textId="77777777" w:rsidR="00E97185" w:rsidRPr="00A04C64" w:rsidRDefault="00E97185" w:rsidP="00FF6F41">
            <w:pPr>
              <w:pStyle w:val="font6"/>
              <w:tabs>
                <w:tab w:val="left" w:pos="214"/>
                <w:tab w:val="left" w:pos="2482"/>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ab/>
              <w:t>Reduktaseprobe</w:t>
            </w:r>
            <w:r w:rsidRPr="00A04C64">
              <w:rPr>
                <w:rFonts w:asciiTheme="minorHAnsi" w:hAnsiTheme="minorHAnsi" w:cs="Arial"/>
                <w:sz w:val="18"/>
                <w:szCs w:val="18"/>
              </w:rPr>
              <w:tab/>
              <w:t>Entfärbungszeit mind. 15 min.</w:t>
            </w:r>
          </w:p>
        </w:tc>
        <w:tc>
          <w:tcPr>
            <w:tcW w:w="1393" w:type="dxa"/>
            <w:vAlign w:val="center"/>
          </w:tcPr>
          <w:p w14:paraId="3CD2A0DE"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260" w:type="dxa"/>
            <w:vAlign w:val="center"/>
          </w:tcPr>
          <w:p w14:paraId="77723AE3"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539" w:type="dxa"/>
            <w:vAlign w:val="center"/>
          </w:tcPr>
          <w:p w14:paraId="744A1949"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r>
      <w:tr w:rsidR="00E97185" w:rsidRPr="00A04C64" w14:paraId="2F94DFEC" w14:textId="77777777" w:rsidTr="00A04C64">
        <w:trPr>
          <w:trHeight w:hRule="exact" w:val="227"/>
        </w:trPr>
        <w:tc>
          <w:tcPr>
            <w:tcW w:w="5447" w:type="dxa"/>
          </w:tcPr>
          <w:p w14:paraId="2AF7D220" w14:textId="77777777" w:rsidR="00E97185" w:rsidRPr="00A04C64" w:rsidRDefault="00E97185" w:rsidP="00FF6F41">
            <w:pPr>
              <w:pStyle w:val="font6"/>
              <w:tabs>
                <w:tab w:val="left" w:pos="214"/>
                <w:tab w:val="left" w:pos="2482"/>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2</w:t>
            </w:r>
            <w:r w:rsidRPr="00A04C64">
              <w:rPr>
                <w:rFonts w:asciiTheme="minorHAnsi" w:hAnsiTheme="minorHAnsi" w:cs="Arial"/>
                <w:sz w:val="18"/>
                <w:szCs w:val="18"/>
              </w:rPr>
              <w:tab/>
              <w:t>Reduktaseprobe</w:t>
            </w:r>
            <w:r w:rsidRPr="00A04C64">
              <w:rPr>
                <w:rFonts w:asciiTheme="minorHAnsi" w:hAnsiTheme="minorHAnsi" w:cs="Arial"/>
                <w:sz w:val="18"/>
                <w:szCs w:val="18"/>
              </w:rPr>
              <w:tab/>
              <w:t>Entfärbungszeit mind. 6 h</w:t>
            </w:r>
          </w:p>
        </w:tc>
        <w:tc>
          <w:tcPr>
            <w:tcW w:w="1393" w:type="dxa"/>
            <w:vAlign w:val="center"/>
          </w:tcPr>
          <w:p w14:paraId="0044EFB1"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260" w:type="dxa"/>
            <w:vAlign w:val="center"/>
          </w:tcPr>
          <w:p w14:paraId="6FAC1983"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539" w:type="dxa"/>
            <w:vAlign w:val="center"/>
          </w:tcPr>
          <w:p w14:paraId="385BA9FB"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r>
      <w:tr w:rsidR="00E97185" w:rsidRPr="00A04C64" w14:paraId="70E00F95" w14:textId="77777777" w:rsidTr="00A04C64">
        <w:trPr>
          <w:trHeight w:hRule="exact" w:val="227"/>
        </w:trPr>
        <w:tc>
          <w:tcPr>
            <w:tcW w:w="5447" w:type="dxa"/>
          </w:tcPr>
          <w:p w14:paraId="7D5F1D20" w14:textId="77777777" w:rsidR="00E97185" w:rsidRPr="00A04C64" w:rsidRDefault="00E97185" w:rsidP="00FF6F41">
            <w:pPr>
              <w:pStyle w:val="font6"/>
              <w:tabs>
                <w:tab w:val="left" w:pos="214"/>
                <w:tab w:val="left" w:pos="2482"/>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3</w:t>
            </w:r>
            <w:r w:rsidRPr="00A04C64">
              <w:rPr>
                <w:rFonts w:asciiTheme="minorHAnsi" w:hAnsiTheme="minorHAnsi" w:cs="Arial"/>
                <w:sz w:val="18"/>
                <w:szCs w:val="18"/>
              </w:rPr>
              <w:tab/>
              <w:t>Säuregrad in der Gärprobe nach 11 Stunden max. 15° SH</w:t>
            </w:r>
          </w:p>
        </w:tc>
        <w:tc>
          <w:tcPr>
            <w:tcW w:w="1393" w:type="dxa"/>
            <w:vAlign w:val="center"/>
          </w:tcPr>
          <w:p w14:paraId="44ED3DE6"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260" w:type="dxa"/>
            <w:vAlign w:val="center"/>
          </w:tcPr>
          <w:p w14:paraId="5C6C8256"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539" w:type="dxa"/>
            <w:vAlign w:val="center"/>
          </w:tcPr>
          <w:p w14:paraId="49D0F8A8"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r>
      <w:tr w:rsidR="00E97185" w:rsidRPr="00A04C64" w14:paraId="63375CAF" w14:textId="77777777" w:rsidTr="00A04C64">
        <w:trPr>
          <w:trHeight w:hRule="exact" w:val="227"/>
        </w:trPr>
        <w:tc>
          <w:tcPr>
            <w:tcW w:w="5447" w:type="dxa"/>
          </w:tcPr>
          <w:p w14:paraId="5EC2BD11" w14:textId="77777777" w:rsidR="00E97185" w:rsidRPr="00A04C64" w:rsidRDefault="00E97185" w:rsidP="00FF6F41">
            <w:pPr>
              <w:pStyle w:val="font6"/>
              <w:tabs>
                <w:tab w:val="left" w:pos="214"/>
                <w:tab w:val="left" w:pos="2482"/>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4</w:t>
            </w:r>
            <w:r w:rsidRPr="00A04C64">
              <w:rPr>
                <w:rFonts w:asciiTheme="minorHAnsi" w:hAnsiTheme="minorHAnsi" w:cs="Arial"/>
                <w:sz w:val="18"/>
                <w:szCs w:val="18"/>
              </w:rPr>
              <w:tab/>
              <w:t>Gärprobe, nach 24 Stunden mind. flüssig/gallertig</w:t>
            </w:r>
          </w:p>
        </w:tc>
        <w:tc>
          <w:tcPr>
            <w:tcW w:w="1393" w:type="dxa"/>
            <w:vAlign w:val="center"/>
          </w:tcPr>
          <w:p w14:paraId="6FDC0B6A"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260" w:type="dxa"/>
            <w:vAlign w:val="center"/>
          </w:tcPr>
          <w:p w14:paraId="67AEE455"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539" w:type="dxa"/>
            <w:vAlign w:val="center"/>
          </w:tcPr>
          <w:p w14:paraId="3B7A706A"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r>
      <w:tr w:rsidR="00E97185" w:rsidRPr="00A04C64" w14:paraId="0D3DFFF5" w14:textId="77777777" w:rsidTr="00A04C64">
        <w:trPr>
          <w:trHeight w:hRule="exact" w:val="227"/>
        </w:trPr>
        <w:tc>
          <w:tcPr>
            <w:tcW w:w="5447" w:type="dxa"/>
          </w:tcPr>
          <w:p w14:paraId="5DEB9F08" w14:textId="77777777" w:rsidR="00E97185" w:rsidRPr="00A04C64" w:rsidRDefault="00E97185" w:rsidP="00FF6F41">
            <w:pPr>
              <w:pStyle w:val="font6"/>
              <w:tabs>
                <w:tab w:val="left" w:pos="214"/>
                <w:tab w:val="left" w:pos="2482"/>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5</w:t>
            </w:r>
            <w:r w:rsidRPr="00A04C64">
              <w:rPr>
                <w:rFonts w:asciiTheme="minorHAnsi" w:hAnsiTheme="minorHAnsi" w:cs="Arial"/>
                <w:sz w:val="18"/>
                <w:szCs w:val="18"/>
              </w:rPr>
              <w:tab/>
              <w:t>Laugentest</w:t>
            </w:r>
            <w:r w:rsidRPr="00A04C64">
              <w:rPr>
                <w:rFonts w:asciiTheme="minorHAnsi" w:hAnsiTheme="minorHAnsi" w:cs="Arial"/>
                <w:sz w:val="18"/>
                <w:szCs w:val="18"/>
              </w:rPr>
              <w:tab/>
              <w:t>homogen</w:t>
            </w:r>
          </w:p>
        </w:tc>
        <w:tc>
          <w:tcPr>
            <w:tcW w:w="1393" w:type="dxa"/>
            <w:vAlign w:val="center"/>
          </w:tcPr>
          <w:p w14:paraId="3340E09B"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260" w:type="dxa"/>
            <w:vAlign w:val="center"/>
          </w:tcPr>
          <w:p w14:paraId="5AF566F5"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t xml:space="preserve"> </w:t>
            </w: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539" w:type="dxa"/>
            <w:vAlign w:val="center"/>
          </w:tcPr>
          <w:p w14:paraId="137BBE3E"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p>
        </w:tc>
      </w:tr>
    </w:tbl>
    <w:p w14:paraId="1E910CA8" w14:textId="77777777" w:rsidR="00E97185" w:rsidRPr="00A04C64" w:rsidRDefault="00E97185" w:rsidP="00E97185">
      <w:pPr>
        <w:pStyle w:val="font6"/>
        <w:tabs>
          <w:tab w:val="left" w:pos="360"/>
          <w:tab w:val="left" w:pos="3780"/>
          <w:tab w:val="left" w:pos="5580"/>
          <w:tab w:val="left" w:pos="7380"/>
        </w:tabs>
        <w:spacing w:before="0" w:beforeAutospacing="0" w:after="0" w:afterAutospacing="0" w:line="60" w:lineRule="exact"/>
        <w:jc w:val="both"/>
        <w:rPr>
          <w:rFonts w:asciiTheme="minorHAnsi" w:hAnsiTheme="minorHAnsi" w:cs="Arial"/>
          <w:b/>
          <w:bCs/>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5319"/>
      </w:tblGrid>
      <w:tr w:rsidR="00E97185" w:rsidRPr="00A04C64" w14:paraId="7DA424C5" w14:textId="77777777" w:rsidTr="00FF6F41">
        <w:tc>
          <w:tcPr>
            <w:tcW w:w="4320" w:type="dxa"/>
            <w:shd w:val="clear" w:color="auto" w:fill="C0C0C0"/>
          </w:tcPr>
          <w:p w14:paraId="3D9F5AC7"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Anzahl Beanstandungen/Monat</w:t>
            </w:r>
          </w:p>
        </w:tc>
        <w:tc>
          <w:tcPr>
            <w:tcW w:w="5319" w:type="dxa"/>
            <w:shd w:val="clear" w:color="auto" w:fill="C0C0C0"/>
          </w:tcPr>
          <w:p w14:paraId="256A64A7"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Zuschlag/Abzug in Rp. pro kg eingelieferte Milch/Monat</w:t>
            </w:r>
          </w:p>
        </w:tc>
      </w:tr>
      <w:tr w:rsidR="00E97185" w:rsidRPr="00A04C64" w14:paraId="3DF4078F" w14:textId="77777777" w:rsidTr="00A04C64">
        <w:trPr>
          <w:trHeight w:hRule="exact" w:val="227"/>
        </w:trPr>
        <w:tc>
          <w:tcPr>
            <w:tcW w:w="4320" w:type="dxa"/>
          </w:tcPr>
          <w:p w14:paraId="1D238C0F"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0</w:t>
            </w:r>
          </w:p>
        </w:tc>
        <w:tc>
          <w:tcPr>
            <w:tcW w:w="5319" w:type="dxa"/>
          </w:tcPr>
          <w:p w14:paraId="77C0E3E7" w14:textId="77777777" w:rsidR="00E97185" w:rsidRPr="00A04C64" w:rsidRDefault="00E97185" w:rsidP="00FF6F41">
            <w:pPr>
              <w:pStyle w:val="Textkrper2"/>
              <w:spacing w:before="0" w:after="0" w:line="240" w:lineRule="exact"/>
              <w:ind w:left="650" w:hanging="65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096FC4A" w14:textId="77777777" w:rsidTr="00A04C64">
        <w:trPr>
          <w:trHeight w:hRule="exact" w:val="227"/>
        </w:trPr>
        <w:tc>
          <w:tcPr>
            <w:tcW w:w="4320" w:type="dxa"/>
          </w:tcPr>
          <w:p w14:paraId="55D2CF7E"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1</w:t>
            </w:r>
          </w:p>
        </w:tc>
        <w:tc>
          <w:tcPr>
            <w:tcW w:w="5319" w:type="dxa"/>
          </w:tcPr>
          <w:p w14:paraId="136EE6BF"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420DF221" w14:textId="77777777" w:rsidTr="00A04C64">
        <w:trPr>
          <w:trHeight w:hRule="exact" w:val="227"/>
        </w:trPr>
        <w:tc>
          <w:tcPr>
            <w:tcW w:w="4320" w:type="dxa"/>
          </w:tcPr>
          <w:p w14:paraId="5B59609F"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2</w:t>
            </w:r>
          </w:p>
        </w:tc>
        <w:tc>
          <w:tcPr>
            <w:tcW w:w="5319" w:type="dxa"/>
          </w:tcPr>
          <w:p w14:paraId="0EDCA761"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57BE465C" w14:textId="77777777" w:rsidTr="00A04C64">
        <w:trPr>
          <w:trHeight w:hRule="exact" w:val="227"/>
        </w:trPr>
        <w:tc>
          <w:tcPr>
            <w:tcW w:w="4320" w:type="dxa"/>
          </w:tcPr>
          <w:p w14:paraId="2C0EB72D"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3</w:t>
            </w:r>
          </w:p>
        </w:tc>
        <w:tc>
          <w:tcPr>
            <w:tcW w:w="5319" w:type="dxa"/>
          </w:tcPr>
          <w:p w14:paraId="4B96155C"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75CAAE95" w14:textId="77777777" w:rsidTr="00A04C64">
        <w:trPr>
          <w:trHeight w:hRule="exact" w:val="227"/>
        </w:trPr>
        <w:tc>
          <w:tcPr>
            <w:tcW w:w="4320" w:type="dxa"/>
          </w:tcPr>
          <w:p w14:paraId="399E0C64"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4</w:t>
            </w:r>
          </w:p>
        </w:tc>
        <w:tc>
          <w:tcPr>
            <w:tcW w:w="5319" w:type="dxa"/>
          </w:tcPr>
          <w:p w14:paraId="7F4E316A"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5F50710" w14:textId="77777777" w:rsidTr="00A04C64">
        <w:trPr>
          <w:trHeight w:hRule="exact" w:val="227"/>
        </w:trPr>
        <w:tc>
          <w:tcPr>
            <w:tcW w:w="4320" w:type="dxa"/>
          </w:tcPr>
          <w:p w14:paraId="7B988CBA"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über 4</w:t>
            </w:r>
          </w:p>
        </w:tc>
        <w:tc>
          <w:tcPr>
            <w:tcW w:w="5319" w:type="dxa"/>
          </w:tcPr>
          <w:p w14:paraId="265BAC7D" w14:textId="77777777" w:rsidR="00E97185" w:rsidRPr="00A04C64" w:rsidRDefault="00E97185" w:rsidP="00FF6F41">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bl>
    <w:p w14:paraId="441CA783" w14:textId="77777777" w:rsidR="00E97185" w:rsidRPr="00A04C64" w:rsidRDefault="00E97185" w:rsidP="00E97185">
      <w:pPr>
        <w:pStyle w:val="font6"/>
        <w:tabs>
          <w:tab w:val="left" w:pos="360"/>
          <w:tab w:val="left" w:pos="3780"/>
          <w:tab w:val="left" w:pos="5580"/>
          <w:tab w:val="left" w:pos="7380"/>
        </w:tabs>
        <w:spacing w:before="0" w:beforeAutospacing="0" w:after="0" w:afterAutospacing="0" w:line="60" w:lineRule="exact"/>
        <w:jc w:val="both"/>
        <w:rPr>
          <w:rFonts w:asciiTheme="minorHAnsi" w:hAnsiTheme="minorHAnsi" w:cs="Arial"/>
          <w:b/>
          <w:bCs/>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7"/>
        <w:gridCol w:w="1393"/>
        <w:gridCol w:w="1382"/>
        <w:gridCol w:w="1417"/>
      </w:tblGrid>
      <w:tr w:rsidR="00E97185" w:rsidRPr="00A04C64" w14:paraId="384DB448" w14:textId="77777777" w:rsidTr="00FF6F41">
        <w:tc>
          <w:tcPr>
            <w:tcW w:w="5447" w:type="dxa"/>
            <w:tcBorders>
              <w:top w:val="single" w:sz="4" w:space="0" w:color="auto"/>
              <w:left w:val="single" w:sz="4" w:space="0" w:color="auto"/>
              <w:bottom w:val="single" w:sz="4" w:space="0" w:color="auto"/>
              <w:right w:val="single" w:sz="4" w:space="0" w:color="auto"/>
            </w:tcBorders>
            <w:shd w:val="pct25" w:color="auto" w:fill="auto"/>
          </w:tcPr>
          <w:p w14:paraId="1A5316FF" w14:textId="77777777" w:rsidR="00E97185" w:rsidRPr="00A04C64" w:rsidRDefault="00E97185" w:rsidP="00FF6F41">
            <w:pPr>
              <w:pStyle w:val="font6"/>
              <w:tabs>
                <w:tab w:val="left" w:pos="360"/>
                <w:tab w:val="left" w:pos="2482"/>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r w:rsidRPr="00A04C64">
              <w:rPr>
                <w:rFonts w:asciiTheme="minorHAnsi" w:hAnsiTheme="minorHAnsi" w:cs="Arial"/>
                <w:b/>
                <w:noProof/>
                <w:sz w:val="18"/>
                <w:szCs w:val="18"/>
                <w:lang w:val="de-DE"/>
              </w:rPr>
              <w:t>Externe Proben</w:t>
            </w:r>
          </w:p>
          <w:p w14:paraId="00A5F647" w14:textId="77777777" w:rsidR="00E97185" w:rsidRPr="00A04C64" w:rsidRDefault="00E97185" w:rsidP="00FF6F41">
            <w:pPr>
              <w:pStyle w:val="font6"/>
              <w:tabs>
                <w:tab w:val="left" w:pos="360"/>
                <w:tab w:val="left" w:pos="2482"/>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p>
          <w:p w14:paraId="79E5B9C3" w14:textId="77777777" w:rsidR="00E97185" w:rsidRPr="00A04C64" w:rsidRDefault="00E97185" w:rsidP="00FF6F41">
            <w:pPr>
              <w:pStyle w:val="font6"/>
              <w:tabs>
                <w:tab w:val="left" w:pos="360"/>
                <w:tab w:val="left" w:pos="2482"/>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r w:rsidRPr="00A04C64">
              <w:rPr>
                <w:rFonts w:asciiTheme="minorHAnsi" w:hAnsiTheme="minorHAnsi" w:cs="Arial"/>
                <w:b/>
                <w:noProof/>
                <w:sz w:val="18"/>
                <w:szCs w:val="18"/>
                <w:lang w:val="de-DE"/>
              </w:rPr>
              <w:t>Kriterium Bezeichnung</w:t>
            </w:r>
            <w:r w:rsidRPr="00A04C64">
              <w:rPr>
                <w:rFonts w:asciiTheme="minorHAnsi" w:hAnsiTheme="minorHAnsi" w:cs="Arial"/>
                <w:b/>
                <w:noProof/>
                <w:sz w:val="18"/>
                <w:szCs w:val="18"/>
                <w:lang w:val="de-DE"/>
              </w:rPr>
              <w:tab/>
              <w:t>Mindestanforderung</w:t>
            </w:r>
          </w:p>
        </w:tc>
        <w:tc>
          <w:tcPr>
            <w:tcW w:w="1393" w:type="dxa"/>
            <w:tcBorders>
              <w:top w:val="single" w:sz="4" w:space="0" w:color="auto"/>
              <w:left w:val="single" w:sz="4" w:space="0" w:color="auto"/>
              <w:bottom w:val="single" w:sz="4" w:space="0" w:color="auto"/>
              <w:right w:val="single" w:sz="4" w:space="0" w:color="auto"/>
            </w:tcBorders>
            <w:shd w:val="pct25" w:color="auto" w:fill="auto"/>
            <w:vAlign w:val="center"/>
          </w:tcPr>
          <w:p w14:paraId="7D1461FA"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r w:rsidRPr="00A04C64">
              <w:rPr>
                <w:rFonts w:asciiTheme="minorHAnsi" w:hAnsiTheme="minorHAnsi" w:cs="Arial"/>
                <w:b/>
                <w:noProof/>
                <w:sz w:val="18"/>
                <w:szCs w:val="18"/>
                <w:lang w:val="de-DE"/>
              </w:rPr>
              <w:t xml:space="preserve">Spezifisch </w:t>
            </w:r>
          </w:p>
          <w:p w14:paraId="11FFAE08"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r w:rsidRPr="00A04C64">
              <w:rPr>
                <w:rFonts w:asciiTheme="minorHAnsi" w:hAnsiTheme="minorHAnsi" w:cs="Arial"/>
                <w:b/>
                <w:noProof/>
                <w:sz w:val="18"/>
                <w:szCs w:val="18"/>
                <w:lang w:val="de-DE"/>
              </w:rPr>
              <w:t xml:space="preserve">festgelegte </w:t>
            </w:r>
          </w:p>
          <w:p w14:paraId="18C42646"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r w:rsidRPr="00A04C64">
              <w:rPr>
                <w:rFonts w:asciiTheme="minorHAnsi" w:hAnsiTheme="minorHAnsi" w:cs="Arial"/>
                <w:b/>
                <w:noProof/>
                <w:sz w:val="18"/>
                <w:szCs w:val="18"/>
                <w:lang w:val="de-DE"/>
              </w:rPr>
              <w:t>Anforderung</w:t>
            </w:r>
          </w:p>
        </w:tc>
        <w:tc>
          <w:tcPr>
            <w:tcW w:w="1382" w:type="dxa"/>
            <w:tcBorders>
              <w:top w:val="single" w:sz="4" w:space="0" w:color="auto"/>
              <w:left w:val="single" w:sz="4" w:space="0" w:color="auto"/>
              <w:bottom w:val="single" w:sz="4" w:space="0" w:color="auto"/>
              <w:right w:val="single" w:sz="4" w:space="0" w:color="auto"/>
            </w:tcBorders>
            <w:shd w:val="pct25" w:color="auto" w:fill="auto"/>
            <w:vAlign w:val="center"/>
          </w:tcPr>
          <w:p w14:paraId="37FD1C34"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r w:rsidRPr="00A04C64">
              <w:rPr>
                <w:rFonts w:asciiTheme="minorHAnsi" w:hAnsiTheme="minorHAnsi" w:cs="Arial"/>
                <w:b/>
                <w:noProof/>
                <w:sz w:val="18"/>
                <w:szCs w:val="18"/>
                <w:lang w:val="de-DE"/>
              </w:rPr>
              <w:t>Anzahl Analysen pro Monat</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14:paraId="042FC964"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noProof/>
                <w:sz w:val="18"/>
                <w:szCs w:val="18"/>
                <w:lang w:val="de-DE"/>
              </w:rPr>
            </w:pPr>
            <w:r w:rsidRPr="00A04C64">
              <w:rPr>
                <w:rFonts w:asciiTheme="minorHAnsi" w:hAnsiTheme="minorHAnsi" w:cs="Arial"/>
                <w:b/>
                <w:noProof/>
                <w:sz w:val="18"/>
                <w:szCs w:val="18"/>
                <w:lang w:val="de-DE"/>
              </w:rPr>
              <w:t>Abzug (Rp.)</w:t>
            </w:r>
          </w:p>
        </w:tc>
      </w:tr>
      <w:tr w:rsidR="00E97185" w:rsidRPr="00A04C64" w14:paraId="454BCB5F" w14:textId="77777777" w:rsidTr="00A04C64">
        <w:trPr>
          <w:trHeight w:hRule="exact" w:val="227"/>
        </w:trPr>
        <w:tc>
          <w:tcPr>
            <w:tcW w:w="5447" w:type="dxa"/>
          </w:tcPr>
          <w:p w14:paraId="1809F56A"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1</w:t>
            </w:r>
            <w:r w:rsidRPr="00A04C64">
              <w:rPr>
                <w:rFonts w:asciiTheme="minorHAnsi" w:hAnsiTheme="minorHAnsi" w:cs="Arial"/>
                <w:sz w:val="18"/>
                <w:szCs w:val="18"/>
              </w:rPr>
              <w:tab/>
              <w:t>Salztolerante Keime</w:t>
            </w:r>
            <w:r w:rsidRPr="00A04C64">
              <w:rPr>
                <w:rFonts w:asciiTheme="minorHAnsi" w:hAnsiTheme="minorHAnsi" w:cs="Arial"/>
                <w:sz w:val="18"/>
                <w:szCs w:val="18"/>
              </w:rPr>
              <w:tab/>
              <w:t>weniger als 5'000 pro Milliliter</w:t>
            </w:r>
          </w:p>
        </w:tc>
        <w:tc>
          <w:tcPr>
            <w:tcW w:w="1393" w:type="dxa"/>
            <w:vAlign w:val="center"/>
          </w:tcPr>
          <w:p w14:paraId="5118B361"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3BA68234"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7DDDE94B"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47AB65A8" w14:textId="77777777" w:rsidTr="00A04C64">
        <w:trPr>
          <w:trHeight w:hRule="exact" w:val="227"/>
        </w:trPr>
        <w:tc>
          <w:tcPr>
            <w:tcW w:w="5447" w:type="dxa"/>
          </w:tcPr>
          <w:p w14:paraId="07C5CF5C"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2</w:t>
            </w:r>
            <w:r w:rsidRPr="00A04C64">
              <w:rPr>
                <w:rFonts w:asciiTheme="minorHAnsi" w:hAnsiTheme="minorHAnsi" w:cs="Arial"/>
                <w:sz w:val="18"/>
                <w:szCs w:val="18"/>
              </w:rPr>
              <w:tab/>
              <w:t>Propionsäurebakterien</w:t>
            </w:r>
            <w:r w:rsidRPr="00A04C64">
              <w:rPr>
                <w:rFonts w:asciiTheme="minorHAnsi" w:hAnsiTheme="minorHAnsi" w:cs="Arial"/>
                <w:sz w:val="18"/>
                <w:szCs w:val="18"/>
              </w:rPr>
              <w:tab/>
              <w:t>max. 10 pro Milliliter (Sbrinz)</w:t>
            </w:r>
          </w:p>
        </w:tc>
        <w:tc>
          <w:tcPr>
            <w:tcW w:w="1393" w:type="dxa"/>
            <w:vAlign w:val="center"/>
          </w:tcPr>
          <w:p w14:paraId="4AB0B9B7"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78D16B48"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150DA624"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74130B96" w14:textId="77777777" w:rsidTr="00A04C64">
        <w:trPr>
          <w:trHeight w:hRule="exact" w:val="227"/>
        </w:trPr>
        <w:tc>
          <w:tcPr>
            <w:tcW w:w="5447" w:type="dxa"/>
          </w:tcPr>
          <w:p w14:paraId="1567A8D0"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noProof/>
                <w:sz w:val="18"/>
                <w:szCs w:val="18"/>
                <w:lang w:val="de-DE"/>
              </w:rPr>
            </w:pPr>
            <w:r w:rsidRPr="00A04C64">
              <w:rPr>
                <w:rFonts w:asciiTheme="minorHAnsi" w:hAnsiTheme="minorHAnsi" w:cs="Arial"/>
                <w:noProof/>
                <w:sz w:val="18"/>
                <w:szCs w:val="18"/>
                <w:lang w:val="de-DE"/>
              </w:rPr>
              <w:tab/>
            </w:r>
            <w:r w:rsidRPr="00A04C64">
              <w:rPr>
                <w:rFonts w:asciiTheme="minorHAnsi" w:hAnsiTheme="minorHAnsi" w:cs="Arial"/>
                <w:noProof/>
                <w:sz w:val="18"/>
                <w:szCs w:val="18"/>
                <w:lang w:val="de-DE"/>
              </w:rPr>
              <w:tab/>
              <w:t>max.</w:t>
            </w:r>
          </w:p>
        </w:tc>
        <w:tc>
          <w:tcPr>
            <w:tcW w:w="1393" w:type="dxa"/>
            <w:vAlign w:val="center"/>
          </w:tcPr>
          <w:p w14:paraId="44C3F1AE"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2C1B69F1"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32BC1233"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420DCF21" w14:textId="77777777" w:rsidTr="00FF6F41">
        <w:tc>
          <w:tcPr>
            <w:tcW w:w="5447" w:type="dxa"/>
          </w:tcPr>
          <w:p w14:paraId="19B06A43"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3</w:t>
            </w:r>
            <w:r w:rsidRPr="00A04C64">
              <w:rPr>
                <w:rFonts w:asciiTheme="minorHAnsi" w:hAnsiTheme="minorHAnsi" w:cs="Arial"/>
                <w:sz w:val="18"/>
                <w:szCs w:val="18"/>
              </w:rPr>
              <w:tab/>
              <w:t>Buttersäurebakteriensporenbildner (bitte ankreuzen)</w:t>
            </w:r>
          </w:p>
          <w:p w14:paraId="1FE94E0E"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r w:rsidRPr="00A04C64">
              <w:rPr>
                <w:rFonts w:asciiTheme="minorHAnsi" w:hAnsiTheme="minorHAnsi" w:cs="Arial"/>
                <w:sz w:val="18"/>
                <w:szCs w:val="18"/>
              </w:rPr>
              <w:t xml:space="preserve"> Filtrationsmethode</w:t>
            </w:r>
            <w:r w:rsidRPr="00A04C64">
              <w:rPr>
                <w:rFonts w:asciiTheme="minorHAnsi" w:hAnsiTheme="minorHAnsi" w:cs="Arial"/>
                <w:sz w:val="18"/>
                <w:szCs w:val="18"/>
              </w:rPr>
              <w:tab/>
              <w:t>max. 25 Sporen pro Liter</w:t>
            </w:r>
          </w:p>
          <w:p w14:paraId="54642E06"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lang w:val="en-US"/>
              </w:rPr>
            </w:pPr>
            <w:r w:rsidRPr="00A04C64">
              <w:rPr>
                <w:rFonts w:asciiTheme="minorHAnsi" w:hAnsiTheme="minorHAnsi" w:cs="Arial"/>
                <w:sz w:val="18"/>
                <w:szCs w:val="18"/>
              </w:rPr>
              <w:t xml:space="preserve">        </w:t>
            </w:r>
            <w:r w:rsidRPr="00A04C64">
              <w:rPr>
                <w:rFonts w:asciiTheme="minorHAnsi" w:hAnsiTheme="minorHAnsi" w:cs="Arial"/>
                <w:sz w:val="18"/>
                <w:szCs w:val="18"/>
                <w:lang w:val="en-US"/>
              </w:rPr>
              <w:t>(Labor)</w:t>
            </w:r>
          </w:p>
          <w:p w14:paraId="22468C33" w14:textId="73F23832"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lang w:val="en-US"/>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lang w:val="en-US"/>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r w:rsidRPr="00A04C64">
              <w:rPr>
                <w:rFonts w:asciiTheme="minorHAnsi" w:hAnsiTheme="minorHAnsi" w:cs="Arial"/>
                <w:sz w:val="18"/>
                <w:szCs w:val="18"/>
                <w:lang w:val="en-US"/>
              </w:rPr>
              <w:t xml:space="preserve"> MPN-</w:t>
            </w:r>
            <w:r w:rsidR="00815103">
              <w:rPr>
                <w:rFonts w:asciiTheme="minorHAnsi" w:hAnsiTheme="minorHAnsi" w:cs="Arial"/>
                <w:sz w:val="18"/>
                <w:szCs w:val="18"/>
                <w:lang w:val="en-US"/>
              </w:rPr>
              <w:t>DKA</w:t>
            </w:r>
            <w:r w:rsidR="00815103" w:rsidRPr="00A04C64">
              <w:rPr>
                <w:rFonts w:asciiTheme="minorHAnsi" w:hAnsiTheme="minorHAnsi" w:cs="Arial"/>
                <w:sz w:val="18"/>
                <w:szCs w:val="18"/>
                <w:lang w:val="en-US"/>
              </w:rPr>
              <w:t xml:space="preserve"> </w:t>
            </w:r>
            <w:r w:rsidRPr="00A04C64">
              <w:rPr>
                <w:rFonts w:asciiTheme="minorHAnsi" w:hAnsiTheme="minorHAnsi" w:cs="Arial"/>
                <w:sz w:val="18"/>
                <w:szCs w:val="18"/>
                <w:lang w:val="en-US"/>
              </w:rPr>
              <w:t>(Labor)</w:t>
            </w:r>
            <w:r w:rsidR="00815103">
              <w:rPr>
                <w:rFonts w:asciiTheme="minorHAnsi" w:hAnsiTheme="minorHAnsi" w:cs="Arial"/>
                <w:sz w:val="18"/>
                <w:szCs w:val="18"/>
                <w:lang w:val="en-US"/>
              </w:rPr>
              <w:t xml:space="preserve"> 8*5 ml</w:t>
            </w:r>
            <w:r w:rsidRPr="00A04C64">
              <w:rPr>
                <w:rFonts w:asciiTheme="minorHAnsi" w:hAnsiTheme="minorHAnsi" w:cs="Arial"/>
                <w:sz w:val="18"/>
                <w:szCs w:val="18"/>
                <w:lang w:val="en-US"/>
              </w:rPr>
              <w:tab/>
              <w:t>max. 2</w:t>
            </w:r>
            <w:r w:rsidR="00815103">
              <w:rPr>
                <w:rFonts w:asciiTheme="minorHAnsi" w:hAnsiTheme="minorHAnsi" w:cs="Arial"/>
                <w:sz w:val="18"/>
                <w:szCs w:val="18"/>
                <w:lang w:val="en-US"/>
              </w:rPr>
              <w:t>1</w:t>
            </w:r>
            <w:r w:rsidRPr="00A04C64">
              <w:rPr>
                <w:rFonts w:asciiTheme="minorHAnsi" w:hAnsiTheme="minorHAnsi" w:cs="Arial"/>
                <w:sz w:val="18"/>
                <w:szCs w:val="18"/>
                <w:lang w:val="en-US"/>
              </w:rPr>
              <w:t>0 Sporen pro Liter</w:t>
            </w:r>
          </w:p>
          <w:p w14:paraId="077D4936"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lang w:val="en-US"/>
              </w:rPr>
            </w:pPr>
            <w:r w:rsidRPr="00A04C64">
              <w:rPr>
                <w:rFonts w:asciiTheme="minorHAnsi" w:hAnsiTheme="minorHAnsi" w:cs="Arial"/>
                <w:sz w:val="18"/>
                <w:szCs w:val="18"/>
                <w:lang w:val="en-US"/>
              </w:rPr>
              <w:t xml:space="preserve">           </w:t>
            </w:r>
          </w:p>
          <w:p w14:paraId="6C6E576F"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r w:rsidRPr="00A04C64">
              <w:rPr>
                <w:rFonts w:asciiTheme="minorHAnsi" w:hAnsiTheme="minorHAnsi" w:cs="Arial"/>
                <w:sz w:val="18"/>
                <w:szCs w:val="18"/>
              </w:rPr>
              <w:t xml:space="preserve"> Käsereiuntersuchung</w:t>
            </w:r>
            <w:r w:rsidRPr="00A04C64">
              <w:rPr>
                <w:rFonts w:asciiTheme="minorHAnsi" w:hAnsiTheme="minorHAnsi" w:cs="Arial"/>
                <w:sz w:val="18"/>
                <w:szCs w:val="18"/>
              </w:rPr>
              <w:tab/>
              <w:t>keine Gasbildung</w:t>
            </w:r>
          </w:p>
        </w:tc>
        <w:tc>
          <w:tcPr>
            <w:tcW w:w="1393" w:type="dxa"/>
            <w:vAlign w:val="center"/>
          </w:tcPr>
          <w:p w14:paraId="601D2DB7"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p w14:paraId="5A6FB100"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p>
          <w:p w14:paraId="09E63FF2"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p w14:paraId="612FCC74"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p>
          <w:p w14:paraId="01C3580F"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3E15E9BA"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p w14:paraId="69B459D7"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p>
          <w:p w14:paraId="46E772B5"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p w14:paraId="38286F48"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p>
          <w:p w14:paraId="0241FBB8"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38627E29"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p w14:paraId="358ECD34"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p>
          <w:p w14:paraId="42631A5C"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p w14:paraId="6EF7066C"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p>
          <w:p w14:paraId="15BE569F"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0224DA22" w14:textId="77777777" w:rsidTr="00A04C64">
        <w:trPr>
          <w:trHeight w:hRule="exact" w:val="227"/>
        </w:trPr>
        <w:tc>
          <w:tcPr>
            <w:tcW w:w="5447" w:type="dxa"/>
          </w:tcPr>
          <w:p w14:paraId="26CFF5C3"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4</w:t>
            </w:r>
            <w:r w:rsidRPr="00A04C64">
              <w:rPr>
                <w:rFonts w:asciiTheme="minorHAnsi" w:hAnsiTheme="minorHAnsi" w:cs="Arial"/>
                <w:sz w:val="18"/>
                <w:szCs w:val="18"/>
              </w:rPr>
              <w:tab/>
              <w:t>Hemmstoff</w:t>
            </w:r>
            <w:r w:rsidRPr="00A04C64">
              <w:rPr>
                <w:rFonts w:asciiTheme="minorHAnsi" w:hAnsiTheme="minorHAnsi" w:cs="Arial"/>
                <w:sz w:val="18"/>
                <w:szCs w:val="18"/>
              </w:rPr>
              <w:tab/>
              <w:t xml:space="preserve">nicht nachweisbar        </w:t>
            </w:r>
          </w:p>
        </w:tc>
        <w:tc>
          <w:tcPr>
            <w:tcW w:w="1393" w:type="dxa"/>
            <w:vAlign w:val="center"/>
          </w:tcPr>
          <w:p w14:paraId="13140C57"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032A1890"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00FCED36"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3EA17A48" w14:textId="77777777" w:rsidTr="00A04C64">
        <w:trPr>
          <w:trHeight w:hRule="exact" w:val="227"/>
        </w:trPr>
        <w:tc>
          <w:tcPr>
            <w:tcW w:w="5447" w:type="dxa"/>
          </w:tcPr>
          <w:p w14:paraId="5AD10696"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5</w:t>
            </w:r>
            <w:r w:rsidRPr="00A04C64">
              <w:rPr>
                <w:rFonts w:asciiTheme="minorHAnsi" w:hAnsiTheme="minorHAnsi" w:cs="Arial"/>
                <w:sz w:val="18"/>
                <w:szCs w:val="18"/>
              </w:rPr>
              <w:tab/>
              <w:t>Zellzahl</w:t>
            </w:r>
            <w:r w:rsidRPr="00A04C64">
              <w:rPr>
                <w:rFonts w:asciiTheme="minorHAnsi" w:hAnsiTheme="minorHAnsi" w:cs="Arial"/>
                <w:sz w:val="18"/>
                <w:szCs w:val="18"/>
              </w:rPr>
              <w:tab/>
              <w:t>kleiner 350'000/ml</w:t>
            </w:r>
          </w:p>
        </w:tc>
        <w:tc>
          <w:tcPr>
            <w:tcW w:w="1393" w:type="dxa"/>
            <w:vAlign w:val="center"/>
          </w:tcPr>
          <w:p w14:paraId="1FF69712"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520E63C8"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0D16CC1F"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D952B0E" w14:textId="77777777" w:rsidTr="00A04C64">
        <w:trPr>
          <w:trHeight w:hRule="exact" w:val="227"/>
        </w:trPr>
        <w:tc>
          <w:tcPr>
            <w:tcW w:w="5447" w:type="dxa"/>
          </w:tcPr>
          <w:p w14:paraId="53DCFEC3"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ab/>
            </w:r>
            <w:r w:rsidRPr="00A04C64">
              <w:rPr>
                <w:rFonts w:asciiTheme="minorHAnsi" w:hAnsiTheme="minorHAnsi" w:cs="Arial"/>
                <w:sz w:val="18"/>
                <w:szCs w:val="18"/>
              </w:rPr>
              <w:tab/>
              <w:t>kleiner</w:t>
            </w:r>
          </w:p>
        </w:tc>
        <w:tc>
          <w:tcPr>
            <w:tcW w:w="1393" w:type="dxa"/>
            <w:vAlign w:val="center"/>
          </w:tcPr>
          <w:p w14:paraId="60265A2D"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3A5E5A4C"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50BAE94E"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0EBB4DD0" w14:textId="77777777" w:rsidTr="00A04C64">
        <w:trPr>
          <w:trHeight w:hRule="exact" w:val="227"/>
        </w:trPr>
        <w:tc>
          <w:tcPr>
            <w:tcW w:w="5447" w:type="dxa"/>
          </w:tcPr>
          <w:p w14:paraId="4EA18A22" w14:textId="77777777" w:rsidR="00E97185" w:rsidRPr="00A04C64" w:rsidRDefault="00E97185" w:rsidP="00FF6F41">
            <w:pPr>
              <w:pStyle w:val="font6"/>
              <w:tabs>
                <w:tab w:val="left" w:pos="214"/>
                <w:tab w:val="left" w:pos="2482"/>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6</w:t>
            </w:r>
            <w:r w:rsidRPr="00A04C64">
              <w:rPr>
                <w:rFonts w:asciiTheme="minorHAnsi" w:hAnsiTheme="minorHAnsi" w:cs="Arial"/>
                <w:sz w:val="18"/>
                <w:szCs w:val="18"/>
              </w:rPr>
              <w:tab/>
              <w:t>Keimzahl</w:t>
            </w:r>
            <w:r w:rsidRPr="00A04C64">
              <w:rPr>
                <w:rFonts w:asciiTheme="minorHAnsi" w:hAnsiTheme="minorHAnsi" w:cs="Arial"/>
                <w:sz w:val="18"/>
                <w:szCs w:val="18"/>
              </w:rPr>
              <w:tab/>
              <w:t>kleiner 80'000/ml</w:t>
            </w:r>
          </w:p>
        </w:tc>
        <w:tc>
          <w:tcPr>
            <w:tcW w:w="1393" w:type="dxa"/>
            <w:vAlign w:val="center"/>
          </w:tcPr>
          <w:p w14:paraId="263D1039"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382" w:type="dxa"/>
            <w:vAlign w:val="center"/>
          </w:tcPr>
          <w:p w14:paraId="0FA41455"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1417" w:type="dxa"/>
            <w:vAlign w:val="center"/>
          </w:tcPr>
          <w:p w14:paraId="24ACA825" w14:textId="77777777" w:rsidR="00E97185" w:rsidRPr="00A04C64" w:rsidRDefault="00E97185" w:rsidP="00FF6F41">
            <w:pPr>
              <w:pStyle w:val="font6"/>
              <w:tabs>
                <w:tab w:val="left" w:pos="360"/>
                <w:tab w:val="left" w:pos="378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bl>
    <w:p w14:paraId="42A4EB25" w14:textId="77777777" w:rsidR="00287163" w:rsidRPr="00A04C64" w:rsidRDefault="00E97185" w:rsidP="00E97185">
      <w:pPr>
        <w:pStyle w:val="Textkrper3"/>
        <w:tabs>
          <w:tab w:val="clear" w:pos="5580"/>
          <w:tab w:val="clear" w:pos="7380"/>
        </w:tabs>
        <w:spacing w:before="0" w:after="0" w:line="240" w:lineRule="exact"/>
        <w:rPr>
          <w:rFonts w:asciiTheme="minorHAnsi" w:hAnsiTheme="minorHAnsi"/>
          <w:sz w:val="18"/>
          <w:szCs w:val="18"/>
        </w:rPr>
      </w:pPr>
      <w:r w:rsidRPr="00A04C64">
        <w:rPr>
          <w:rFonts w:asciiTheme="minorHAnsi" w:hAnsiTheme="minorHAnsi"/>
          <w:sz w:val="18"/>
          <w:szCs w:val="18"/>
        </w:rPr>
        <w:t>Die Resultate aller Untersuchungen, die für Qualitätsbezahlung und Qualitätsbeurteilung relevant sind, müssen den Lieferanten in einer schriftlichen Form innerhalb von 24 Stunden nach Vorliegen der Untersu</w:t>
      </w:r>
      <w:r w:rsidRPr="00A04C64">
        <w:rPr>
          <w:rFonts w:asciiTheme="minorHAnsi" w:hAnsiTheme="minorHAnsi"/>
          <w:sz w:val="18"/>
          <w:szCs w:val="18"/>
        </w:rPr>
        <w:softHyphen/>
        <w:t>chungsergebnisse mitgeteilt werden. Die entsprechenden Milchlieferanten haben die Beanstandung sofort zu korrigieren. Der Milchlieferant haftet für den Schaden, welcher durch die mangelhafte Milchqualität verursacht wird (Vergleiche Vertragsbestimmungen zum Milchkaufvertrag Art. 1).</w:t>
      </w:r>
    </w:p>
    <w:p w14:paraId="4BDDC853" w14:textId="77777777" w:rsidR="00E97185" w:rsidRPr="00A04C64" w:rsidRDefault="00E97185" w:rsidP="00E97185">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Falls keine Beanstandungen vorliegen, muss der Milchkäufer spätestens mit der Milchgeldabrechnung die Mess</w:t>
      </w:r>
      <w:r w:rsidRPr="00A04C64">
        <w:rPr>
          <w:rFonts w:asciiTheme="minorHAnsi" w:hAnsiTheme="minorHAnsi" w:cs="Arial"/>
          <w:sz w:val="18"/>
          <w:szCs w:val="18"/>
        </w:rPr>
        <w:softHyphen/>
        <w:t>ergebnisse der Qualitätskriterien dem Milchlieferant schriftlich quantitativ (Messergebnisse in Zahlen) mitteilen. Bei Hemmstoff tritt eine sofortige Milchsperre in Kraft. Werden bei den Buttersäurebakterien an</w:t>
      </w:r>
      <w:r w:rsidRPr="00A04C64">
        <w:rPr>
          <w:rFonts w:asciiTheme="minorHAnsi" w:hAnsiTheme="minorHAnsi" w:cs="Arial"/>
          <w:sz w:val="18"/>
          <w:szCs w:val="18"/>
        </w:rPr>
        <w:softHyphen/>
        <w:t>hand der</w:t>
      </w:r>
      <w:r w:rsidRPr="00A04C64">
        <w:rPr>
          <w:rFonts w:asciiTheme="minorHAnsi" w:hAnsiTheme="minorHAnsi" w:cs="Arial"/>
          <w:b/>
          <w:sz w:val="18"/>
          <w:szCs w:val="18"/>
        </w:rPr>
        <w:t xml:space="preserve"> Filtrationsmethode 75 und mehr Keime pro Liter</w:t>
      </w:r>
      <w:r w:rsidRPr="00A04C64">
        <w:rPr>
          <w:rFonts w:asciiTheme="minorHAnsi" w:hAnsiTheme="minorHAnsi" w:cs="Arial"/>
          <w:sz w:val="18"/>
          <w:szCs w:val="18"/>
        </w:rPr>
        <w:t xml:space="preserve"> gemessen und bei einem </w:t>
      </w:r>
      <w:r w:rsidRPr="00A04C64">
        <w:rPr>
          <w:rFonts w:asciiTheme="minorHAnsi" w:hAnsiTheme="minorHAnsi" w:cs="Arial"/>
          <w:b/>
          <w:sz w:val="18"/>
          <w:szCs w:val="18"/>
        </w:rPr>
        <w:t>Gehalt an Propionsäurebakterien von &gt;10 KBE</w:t>
      </w:r>
      <w:r w:rsidRPr="00A04C64">
        <w:rPr>
          <w:rFonts w:asciiTheme="minorHAnsi" w:hAnsiTheme="minorHAnsi" w:cs="Arial"/>
          <w:sz w:val="18"/>
          <w:szCs w:val="18"/>
        </w:rPr>
        <w:t xml:space="preserve"> </w:t>
      </w:r>
      <w:r w:rsidRPr="00A04C64">
        <w:rPr>
          <w:rFonts w:asciiTheme="minorHAnsi" w:hAnsiTheme="minorHAnsi" w:cs="Arial"/>
          <w:b/>
          <w:sz w:val="18"/>
          <w:szCs w:val="18"/>
        </w:rPr>
        <w:t>pro ml</w:t>
      </w:r>
      <w:r w:rsidRPr="00A04C64">
        <w:rPr>
          <w:rFonts w:asciiTheme="minorHAnsi" w:hAnsiTheme="minorHAnsi" w:cs="Arial"/>
          <w:sz w:val="18"/>
          <w:szCs w:val="18"/>
        </w:rPr>
        <w:t xml:space="preserve"> </w:t>
      </w:r>
      <w:r w:rsidRPr="00A04C64">
        <w:rPr>
          <w:rFonts w:asciiTheme="minorHAnsi" w:hAnsiTheme="minorHAnsi" w:cs="Arial"/>
          <w:b/>
          <w:sz w:val="18"/>
          <w:szCs w:val="18"/>
        </w:rPr>
        <w:t>(Sbrinz)</w:t>
      </w:r>
      <w:r w:rsidRPr="00A04C64">
        <w:rPr>
          <w:rFonts w:asciiTheme="minorHAnsi" w:hAnsiTheme="minorHAnsi" w:cs="Arial"/>
          <w:sz w:val="18"/>
          <w:szCs w:val="18"/>
        </w:rPr>
        <w:t xml:space="preserve">, tritt ebenfalls eine </w:t>
      </w:r>
      <w:r w:rsidRPr="00A04C64">
        <w:rPr>
          <w:rFonts w:asciiTheme="minorHAnsi" w:hAnsiTheme="minorHAnsi" w:cs="Arial"/>
          <w:b/>
          <w:sz w:val="18"/>
          <w:szCs w:val="18"/>
        </w:rPr>
        <w:t>sofortige Milchsperre</w:t>
      </w:r>
      <w:r w:rsidRPr="00A04C64">
        <w:rPr>
          <w:rFonts w:asciiTheme="minorHAnsi" w:hAnsiTheme="minorHAnsi" w:cs="Arial"/>
          <w:sz w:val="18"/>
          <w:szCs w:val="18"/>
        </w:rPr>
        <w:t xml:space="preserve"> in Kraft. Eine Milchsperre wird aufgehoben, sobald der Milchlieferant nachweist, dass die Qualität der Milch wieder in Ordnung ist.</w:t>
      </w:r>
    </w:p>
    <w:p w14:paraId="165B08D9" w14:textId="77777777" w:rsidR="00A04C64" w:rsidRDefault="00E97185" w:rsidP="00A04C64">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Die Kosten der Probenfassung und der Untersuchung trägt der Milchkäufer. Falls ein Milchlieferant die internen Resultate der Milchuntersuchungen nicht akzeptiert, muss er die Untersuchung in einem externen akkreditierten Labor auf eigene Kosten vornehmen lassen. Falls bei den Kriterien 1 bis 3 der externen Proben eine Beanstandung vorliegt, muss der Milchlieferant die Kosten der Nachkontrolle übernehmen.</w:t>
      </w:r>
    </w:p>
    <w:p w14:paraId="3D6F2780" w14:textId="77777777" w:rsidR="00E97185" w:rsidRPr="00A04C64" w:rsidRDefault="00E97185" w:rsidP="00A04C64">
      <w:pPr>
        <w:pStyle w:val="Textkrper2"/>
        <w:spacing w:before="0" w:after="0" w:line="240" w:lineRule="exact"/>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1D47F368" w14:textId="2E62BF11"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line="240" w:lineRule="exact"/>
        <w:jc w:val="both"/>
        <w:rPr>
          <w:rFonts w:asciiTheme="minorHAnsi" w:hAnsiTheme="minorHAnsi" w:cs="Arial"/>
          <w:sz w:val="18"/>
          <w:szCs w:val="18"/>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rFonts w:asciiTheme="minorHAnsi" w:hAnsiTheme="minorHAnsi" w:cs="Arial"/>
          <w:sz w:val="18"/>
          <w:szCs w:val="18"/>
        </w:rPr>
        <w:t xml:space="preserve">     Ort und Datum </w:t>
      </w:r>
      <w:r w:rsidRPr="00A04C64">
        <w:rPr>
          <w:rFonts w:asciiTheme="minorHAnsi" w:hAnsiTheme="minorHAnsi" w:cs="Arial"/>
          <w:sz w:val="18"/>
          <w:szCs w:val="18"/>
        </w:rPr>
        <w:tab/>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sz w:val="18"/>
          <w:szCs w:val="18"/>
          <w:bdr w:val="single" w:sz="4" w:space="0" w:color="auto"/>
        </w:rPr>
        <w:fldChar w:fldCharType="end"/>
      </w:r>
      <w:r w:rsidRPr="00A04C64">
        <w:rPr>
          <w:rFonts w:asciiTheme="minorHAnsi" w:hAnsiTheme="minorHAnsi" w:cs="Arial"/>
          <w:sz w:val="18"/>
          <w:szCs w:val="18"/>
        </w:rPr>
        <w:tab/>
      </w:r>
    </w:p>
    <w:p w14:paraId="6C51A8A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line="240" w:lineRule="exact"/>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13C11B7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Text22"/>
            <w:enabled/>
            <w:calcOnExit w:val="0"/>
            <w:textInput/>
          </w:ffData>
        </w:fldChar>
      </w:r>
      <w:bookmarkStart w:id="17" w:name="Text22"/>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17"/>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fldChar w:fldCharType="begin">
          <w:ffData>
            <w:name w:val="Text23"/>
            <w:enabled/>
            <w:calcOnExit w:val="0"/>
            <w:textInput/>
          </w:ffData>
        </w:fldChar>
      </w:r>
      <w:bookmarkStart w:id="18" w:name="Text23"/>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18"/>
    </w:p>
    <w:p w14:paraId="7248630C" w14:textId="77777777" w:rsidR="00E97185" w:rsidRPr="00A04C64" w:rsidRDefault="00E97185" w:rsidP="00E97185">
      <w:pPr>
        <w:rPr>
          <w:b/>
          <w:sz w:val="18"/>
          <w:szCs w:val="18"/>
        </w:rPr>
      </w:pPr>
      <w:r w:rsidRPr="00A04C64">
        <w:rPr>
          <w:sz w:val="18"/>
          <w:szCs w:val="18"/>
        </w:rPr>
        <w:br w:type="page"/>
      </w:r>
      <w:r w:rsidRPr="00A04C64">
        <w:rPr>
          <w:b/>
          <w:sz w:val="18"/>
          <w:szCs w:val="18"/>
        </w:rPr>
        <w:lastRenderedPageBreak/>
        <w:t>Anhang 5: Bezahlung nach Gehalt</w:t>
      </w:r>
    </w:p>
    <w:p w14:paraId="5E0CBEFD" w14:textId="77777777" w:rsidR="00E97185" w:rsidRPr="00A04C64" w:rsidRDefault="00E97185" w:rsidP="00287163">
      <w:pPr>
        <w:jc w:val="both"/>
        <w:rPr>
          <w:sz w:val="18"/>
          <w:szCs w:val="18"/>
        </w:rPr>
      </w:pPr>
      <w:r w:rsidRPr="00A04C64">
        <w:rPr>
          <w:sz w:val="18"/>
          <w:szCs w:val="18"/>
        </w:rPr>
        <w:t>Mit diesem Anhang wird die Bezahlung der Milch nach Inhaltsstoffen (Fett, Eiweiss) vereinbart.</w:t>
      </w:r>
    </w:p>
    <w:p w14:paraId="0BE9ED5A" w14:textId="08499EB0" w:rsidR="00E97185" w:rsidRPr="00A04C64" w:rsidRDefault="00A94168" w:rsidP="00E97185">
      <w:pPr>
        <w:pStyle w:val="Textkrper"/>
        <w:rPr>
          <w:rFonts w:asciiTheme="minorHAnsi" w:hAnsiTheme="minorHAnsi" w:cs="Arial"/>
          <w:sz w:val="18"/>
          <w:szCs w:val="18"/>
        </w:rPr>
      </w:pPr>
      <w:r>
        <w:rPr>
          <w:rFonts w:asciiTheme="minorHAnsi" w:hAnsiTheme="minorHAnsi" w:cs="Arial"/>
          <w:sz w:val="18"/>
          <w:szCs w:val="18"/>
        </w:rPr>
        <w:t xml:space="preserve">Die </w:t>
      </w:r>
      <w:r w:rsidR="00DF4F3E">
        <w:rPr>
          <w:rFonts w:asciiTheme="minorHAnsi" w:hAnsiTheme="minorHAnsi" w:cs="Arial"/>
          <w:sz w:val="18"/>
          <w:szCs w:val="18"/>
        </w:rPr>
        <w:t xml:space="preserve">Gehaltsermittlung und die Probenahme erfolgt gemäss Anhang 4 der Vereinbarung zur Ausgestaltung der Milchkaufverträge zwischen SMP-VMI und Fromarte. Die wichtigsten Vorgaben lauten zusammengefasst: </w:t>
      </w:r>
    </w:p>
    <w:p w14:paraId="284344D4" w14:textId="77777777" w:rsidR="00E97185" w:rsidRPr="00A04C64" w:rsidRDefault="00E97185" w:rsidP="00E97185">
      <w:pPr>
        <w:pStyle w:val="Textkrper"/>
        <w:rPr>
          <w:rFonts w:asciiTheme="minorHAnsi" w:hAnsiTheme="minorHAnsi" w:cs="Arial"/>
          <w:sz w:val="18"/>
          <w:szCs w:val="18"/>
        </w:rPr>
      </w:pPr>
    </w:p>
    <w:p w14:paraId="37B43628" w14:textId="009F7FB0" w:rsidR="00E97185" w:rsidRPr="00A04C64" w:rsidRDefault="00E97185" w:rsidP="00E97185">
      <w:pPr>
        <w:numPr>
          <w:ilvl w:val="0"/>
          <w:numId w:val="8"/>
        </w:numPr>
        <w:spacing w:after="0" w:line="240" w:lineRule="auto"/>
        <w:jc w:val="both"/>
        <w:rPr>
          <w:sz w:val="18"/>
          <w:szCs w:val="18"/>
        </w:rPr>
      </w:pPr>
      <w:r w:rsidRPr="00A04C64">
        <w:rPr>
          <w:sz w:val="18"/>
          <w:szCs w:val="18"/>
        </w:rPr>
        <w:t xml:space="preserve">Pro </w:t>
      </w:r>
      <w:r w:rsidRPr="00A04C64">
        <w:rPr>
          <w:b/>
          <w:sz w:val="18"/>
          <w:szCs w:val="18"/>
        </w:rPr>
        <w:t>Monat werden mindestens zwei Gemelk</w:t>
      </w:r>
      <w:r w:rsidR="00DF4F3E">
        <w:rPr>
          <w:b/>
          <w:sz w:val="18"/>
          <w:szCs w:val="18"/>
        </w:rPr>
        <w:t xml:space="preserve">e bei automatischer Probennahme </w:t>
      </w:r>
      <w:r w:rsidRPr="00A04C64">
        <w:rPr>
          <w:b/>
          <w:sz w:val="18"/>
          <w:szCs w:val="18"/>
        </w:rPr>
        <w:t xml:space="preserve">erfasst, </w:t>
      </w:r>
      <w:r w:rsidR="00DF4F3E">
        <w:rPr>
          <w:b/>
          <w:sz w:val="18"/>
          <w:szCs w:val="18"/>
        </w:rPr>
        <w:t xml:space="preserve">bei Handproben mindestens 4, </w:t>
      </w:r>
      <w:r w:rsidRPr="00A04C64">
        <w:rPr>
          <w:b/>
          <w:sz w:val="18"/>
          <w:szCs w:val="18"/>
        </w:rPr>
        <w:t>wovon gleich viele Abend- und Morgengemelke.</w:t>
      </w:r>
      <w:r w:rsidRPr="00A04C64">
        <w:rPr>
          <w:sz w:val="18"/>
          <w:szCs w:val="18"/>
        </w:rPr>
        <w:t xml:space="preserve"> Die Probendaten </w:t>
      </w:r>
      <w:r w:rsidR="00DF4F3E">
        <w:rPr>
          <w:sz w:val="18"/>
          <w:szCs w:val="18"/>
        </w:rPr>
        <w:t>sind möglichst auf den Monat verteilt zu erfassen</w:t>
      </w:r>
      <w:r w:rsidRPr="00A04C64">
        <w:rPr>
          <w:sz w:val="18"/>
          <w:szCs w:val="18"/>
        </w:rPr>
        <w:t>.</w:t>
      </w:r>
    </w:p>
    <w:p w14:paraId="178E7EC4" w14:textId="77777777" w:rsidR="00E97185" w:rsidRPr="00A04C64" w:rsidRDefault="00E97185" w:rsidP="00E97185">
      <w:pPr>
        <w:numPr>
          <w:ilvl w:val="0"/>
          <w:numId w:val="8"/>
        </w:numPr>
        <w:spacing w:after="0" w:line="240" w:lineRule="auto"/>
        <w:jc w:val="both"/>
        <w:rPr>
          <w:sz w:val="18"/>
          <w:szCs w:val="18"/>
        </w:rPr>
      </w:pPr>
      <w:r w:rsidRPr="00A04C64">
        <w:rPr>
          <w:sz w:val="18"/>
          <w:szCs w:val="18"/>
        </w:rPr>
        <w:t>Die Untersuchung der Proben hat über ein akkreditiertes Labor zu erfolgen.</w:t>
      </w:r>
    </w:p>
    <w:p w14:paraId="50A1DDB3" w14:textId="77777777" w:rsidR="00E97185" w:rsidRPr="00A04C64" w:rsidRDefault="00E97185" w:rsidP="00E97185">
      <w:pPr>
        <w:numPr>
          <w:ilvl w:val="0"/>
          <w:numId w:val="8"/>
        </w:numPr>
        <w:spacing w:after="0" w:line="240" w:lineRule="auto"/>
        <w:jc w:val="both"/>
        <w:rPr>
          <w:sz w:val="18"/>
          <w:szCs w:val="18"/>
        </w:rPr>
      </w:pPr>
      <w:r w:rsidRPr="00A04C64">
        <w:rPr>
          <w:sz w:val="18"/>
          <w:szCs w:val="18"/>
        </w:rPr>
        <w:t>Die Fassung der Proben erfolgt gemäss Vorgaben dieses Labors.</w:t>
      </w:r>
    </w:p>
    <w:p w14:paraId="6CC2F437" w14:textId="77777777" w:rsidR="00E97185" w:rsidRPr="00A04C64" w:rsidRDefault="00E97185" w:rsidP="00E97185">
      <w:pPr>
        <w:pStyle w:val="Kopfzeile"/>
        <w:tabs>
          <w:tab w:val="clear" w:pos="4536"/>
          <w:tab w:val="clear" w:pos="9072"/>
          <w:tab w:val="left" w:pos="6257"/>
        </w:tabs>
        <w:jc w:val="both"/>
        <w:rPr>
          <w:sz w:val="18"/>
          <w:szCs w:val="18"/>
        </w:rPr>
      </w:pPr>
      <w:r w:rsidRPr="00A04C64">
        <w:rPr>
          <w:sz w:val="18"/>
          <w:szCs w:val="18"/>
        </w:rPr>
        <w:t xml:space="preserve"> </w:t>
      </w:r>
      <w:r w:rsidRPr="00A04C64">
        <w:rPr>
          <w:sz w:val="18"/>
          <w:szCs w:val="18"/>
        </w:rPr>
        <w:tab/>
      </w:r>
    </w:p>
    <w:p w14:paraId="0E1FDA2B" w14:textId="77777777" w:rsidR="00E97185" w:rsidRPr="00A04C64" w:rsidRDefault="00E97185" w:rsidP="00287163">
      <w:pPr>
        <w:pStyle w:val="font6"/>
        <w:tabs>
          <w:tab w:val="left" w:pos="360"/>
          <w:tab w:val="left" w:pos="3780"/>
          <w:tab w:val="left" w:pos="5580"/>
          <w:tab w:val="left" w:pos="7380"/>
        </w:tabs>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Für die Auszahlung im betreffenden Monat gilt (zutreffendes ankreuzen)</w:t>
      </w:r>
    </w:p>
    <w:p w14:paraId="77016495" w14:textId="77777777" w:rsidR="00287163" w:rsidRPr="00A04C64" w:rsidRDefault="00287163" w:rsidP="00287163">
      <w:pPr>
        <w:pStyle w:val="font6"/>
        <w:tabs>
          <w:tab w:val="left" w:pos="360"/>
          <w:tab w:val="left" w:pos="3780"/>
          <w:tab w:val="left" w:pos="5580"/>
          <w:tab w:val="left" w:pos="7380"/>
        </w:tabs>
        <w:spacing w:before="0" w:beforeAutospacing="0" w:after="0" w:afterAutospacing="0"/>
        <w:jc w:val="both"/>
        <w:rPr>
          <w:sz w:val="18"/>
          <w:szCs w:val="18"/>
        </w:rPr>
      </w:pPr>
    </w:p>
    <w:p w14:paraId="0B7C947B" w14:textId="77777777" w:rsidR="00E97185" w:rsidRPr="00A04C64" w:rsidRDefault="00E97185" w:rsidP="00E97185">
      <w:pPr>
        <w:tabs>
          <w:tab w:val="left" w:pos="360"/>
          <w:tab w:val="left" w:pos="3780"/>
          <w:tab w:val="left" w:pos="5580"/>
          <w:tab w:val="left" w:pos="7380"/>
        </w:tabs>
        <w:jc w:val="both"/>
        <w:rPr>
          <w:sz w:val="18"/>
          <w:szCs w:val="18"/>
        </w:rPr>
      </w:pPr>
      <w:r w:rsidRPr="00A04C64">
        <w:rPr>
          <w:b/>
          <w:bCs/>
          <w:sz w:val="18"/>
          <w:szCs w:val="18"/>
        </w:rPr>
        <w:fldChar w:fldCharType="begin">
          <w:ffData>
            <w:name w:val="Kontrollkästchen6"/>
            <w:enabled/>
            <w:calcOnExit w:val="0"/>
            <w:checkBox>
              <w:sizeAuto/>
              <w:default w:val="0"/>
            </w:checkBox>
          </w:ffData>
        </w:fldChar>
      </w:r>
      <w:r w:rsidRPr="00A04C64">
        <w:rPr>
          <w:b/>
          <w:bCs/>
          <w:sz w:val="18"/>
          <w:szCs w:val="18"/>
        </w:rPr>
        <w:instrText xml:space="preserve"> FORMCHECKBOX </w:instrText>
      </w:r>
      <w:r w:rsidR="00604547">
        <w:rPr>
          <w:b/>
          <w:bCs/>
          <w:sz w:val="18"/>
          <w:szCs w:val="18"/>
        </w:rPr>
      </w:r>
      <w:r w:rsidR="00604547">
        <w:rPr>
          <w:b/>
          <w:bCs/>
          <w:sz w:val="18"/>
          <w:szCs w:val="18"/>
        </w:rPr>
        <w:fldChar w:fldCharType="separate"/>
      </w:r>
      <w:r w:rsidRPr="00A04C64">
        <w:rPr>
          <w:b/>
          <w:bCs/>
          <w:sz w:val="18"/>
          <w:szCs w:val="18"/>
        </w:rPr>
        <w:fldChar w:fldCharType="end"/>
      </w:r>
      <w:r w:rsidRPr="00A04C64">
        <w:rPr>
          <w:sz w:val="18"/>
          <w:szCs w:val="18"/>
        </w:rPr>
        <w:tab/>
        <w:t>Durchschnitt der Proben des betreffenden Monates</w:t>
      </w:r>
      <w:r w:rsidRPr="00A04C64">
        <w:rPr>
          <w:sz w:val="18"/>
          <w:szCs w:val="18"/>
        </w:rPr>
        <w:tab/>
      </w:r>
    </w:p>
    <w:p w14:paraId="4558D8F9" w14:textId="77777777" w:rsidR="00E97185" w:rsidRPr="00A04C64" w:rsidRDefault="00E97185" w:rsidP="00287163">
      <w:pPr>
        <w:tabs>
          <w:tab w:val="left" w:pos="360"/>
          <w:tab w:val="left" w:pos="3780"/>
          <w:tab w:val="left" w:pos="5580"/>
          <w:tab w:val="left" w:pos="7380"/>
        </w:tabs>
        <w:jc w:val="both"/>
        <w:rPr>
          <w:sz w:val="18"/>
          <w:szCs w:val="18"/>
        </w:rPr>
      </w:pPr>
      <w:r w:rsidRPr="00A04C64">
        <w:rPr>
          <w:b/>
          <w:bCs/>
          <w:sz w:val="18"/>
          <w:szCs w:val="18"/>
        </w:rPr>
        <w:fldChar w:fldCharType="begin">
          <w:ffData>
            <w:name w:val="Kontrollkästchen6"/>
            <w:enabled/>
            <w:calcOnExit w:val="0"/>
            <w:checkBox>
              <w:sizeAuto/>
              <w:default w:val="0"/>
            </w:checkBox>
          </w:ffData>
        </w:fldChar>
      </w:r>
      <w:r w:rsidRPr="00A04C64">
        <w:rPr>
          <w:b/>
          <w:bCs/>
          <w:sz w:val="18"/>
          <w:szCs w:val="18"/>
        </w:rPr>
        <w:instrText xml:space="preserve"> FORMCHECKBOX </w:instrText>
      </w:r>
      <w:r w:rsidR="00604547">
        <w:rPr>
          <w:b/>
          <w:bCs/>
          <w:sz w:val="18"/>
          <w:szCs w:val="18"/>
        </w:rPr>
      </w:r>
      <w:r w:rsidR="00604547">
        <w:rPr>
          <w:b/>
          <w:bCs/>
          <w:sz w:val="18"/>
          <w:szCs w:val="18"/>
        </w:rPr>
        <w:fldChar w:fldCharType="separate"/>
      </w:r>
      <w:r w:rsidRPr="00A04C64">
        <w:rPr>
          <w:b/>
          <w:bCs/>
          <w:sz w:val="18"/>
          <w:szCs w:val="18"/>
        </w:rPr>
        <w:fldChar w:fldCharType="end"/>
      </w:r>
      <w:r w:rsidRPr="00A04C64">
        <w:rPr>
          <w:sz w:val="18"/>
          <w:szCs w:val="18"/>
        </w:rPr>
        <w:tab/>
        <w:t xml:space="preserve">Gewichteter Durchschnitt der letzten </w:t>
      </w:r>
      <w:r w:rsidRPr="00A04C64">
        <w:rPr>
          <w:sz w:val="18"/>
          <w:szCs w:val="18"/>
          <w:bdr w:val="single" w:sz="4" w:space="0" w:color="auto"/>
        </w:rPr>
        <w:fldChar w:fldCharType="begin">
          <w:ffData>
            <w:name w:val="Text1"/>
            <w:enabled/>
            <w:calcOnExit w:val="0"/>
            <w:textInput/>
          </w:ffData>
        </w:fldChar>
      </w:r>
      <w:r w:rsidRPr="00A04C64">
        <w:rPr>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sz w:val="18"/>
          <w:szCs w:val="18"/>
          <w:bdr w:val="single" w:sz="4" w:space="0" w:color="auto"/>
        </w:rPr>
        <w:fldChar w:fldCharType="end"/>
      </w:r>
      <w:r w:rsidRPr="00A04C64">
        <w:rPr>
          <w:sz w:val="18"/>
          <w:szCs w:val="18"/>
        </w:rPr>
        <w:t xml:space="preserve"> Monate</w:t>
      </w:r>
    </w:p>
    <w:p w14:paraId="7C889B53" w14:textId="4246E764" w:rsidR="00E97185" w:rsidRPr="00A04C64" w:rsidRDefault="00E97185" w:rsidP="00E97185">
      <w:pPr>
        <w:jc w:val="both"/>
        <w:rPr>
          <w:sz w:val="18"/>
          <w:szCs w:val="18"/>
        </w:rPr>
      </w:pPr>
      <w:r w:rsidRPr="00A04C64">
        <w:rPr>
          <w:sz w:val="18"/>
          <w:szCs w:val="18"/>
        </w:rPr>
        <w:t xml:space="preserve">Wenn aus irgendeinem Grund kein Ergebnis vorliegt, gilt der </w:t>
      </w:r>
      <w:r w:rsidR="007564A0">
        <w:rPr>
          <w:sz w:val="18"/>
          <w:szCs w:val="18"/>
        </w:rPr>
        <w:t xml:space="preserve">Wert des Vormonates. </w:t>
      </w:r>
    </w:p>
    <w:p w14:paraId="1FBBBB50" w14:textId="791AB3E2" w:rsidR="00E97185" w:rsidRPr="00A04C64" w:rsidRDefault="00E97185" w:rsidP="00287163">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Für die Bezahlung wird beim Fett von einem Basisgehalt von 4.00 Prozent und beim Eiweiss von einem Basisgehalt von 3.30 Prozent ausgegangen.</w:t>
      </w:r>
      <w:r w:rsidR="009B5265">
        <w:rPr>
          <w:rFonts w:asciiTheme="minorHAnsi" w:hAnsiTheme="minorHAnsi" w:cs="Arial"/>
          <w:sz w:val="18"/>
          <w:szCs w:val="18"/>
        </w:rPr>
        <w:t xml:space="preserve"> </w:t>
      </w:r>
    </w:p>
    <w:p w14:paraId="000D9ECB" w14:textId="77777777" w:rsidR="00287163" w:rsidRPr="00A04C64" w:rsidRDefault="00287163" w:rsidP="00287163">
      <w:pPr>
        <w:pStyle w:val="font6"/>
        <w:spacing w:before="0" w:beforeAutospacing="0" w:after="0" w:afterAutospacing="0"/>
        <w:jc w:val="both"/>
        <w:rPr>
          <w:sz w:val="18"/>
          <w:szCs w:val="18"/>
        </w:rPr>
      </w:pPr>
    </w:p>
    <w:p w14:paraId="2591841A" w14:textId="77777777" w:rsidR="00E97185" w:rsidRPr="00A04C64" w:rsidRDefault="00E97185" w:rsidP="00E97185">
      <w:pPr>
        <w:jc w:val="both"/>
        <w:rPr>
          <w:sz w:val="18"/>
          <w:szCs w:val="18"/>
        </w:rPr>
      </w:pPr>
      <w:r w:rsidRPr="00A04C64">
        <w:rPr>
          <w:sz w:val="18"/>
          <w:szCs w:val="18"/>
        </w:rPr>
        <w:t xml:space="preserve">Die Fett- und Eiweissgehalte werden auf zwei Nachkommastellen in Prozent ausgewiesen. Für vom Basisgehalt abweichende Gehaltswerte werden </w:t>
      </w:r>
      <w:r w:rsidRPr="00A04C64">
        <w:rPr>
          <w:b/>
          <w:sz w:val="18"/>
          <w:szCs w:val="18"/>
        </w:rPr>
        <w:t>lineare Zuschläge und Abzüge</w:t>
      </w:r>
      <w:r w:rsidRPr="00A04C64">
        <w:rPr>
          <w:sz w:val="18"/>
          <w:szCs w:val="18"/>
        </w:rPr>
        <w:t xml:space="preserve"> je 0.1 % Gehalt ohne Begrenzung nach oben oder unten auf der im entsprechenden Monat eingelieferten Milch verrechnet.</w:t>
      </w:r>
    </w:p>
    <w:p w14:paraId="5A858F52" w14:textId="77777777" w:rsidR="00E97185" w:rsidRPr="00A04C64" w:rsidRDefault="00E97185" w:rsidP="00E97185">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Es gilt folgende Abstufung:</w:t>
      </w:r>
    </w:p>
    <w:p w14:paraId="50D814E7"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0CA6D323" w14:textId="77777777" w:rsidR="00E97185" w:rsidRPr="00A04C64" w:rsidRDefault="00E97185" w:rsidP="00E97185">
      <w:pPr>
        <w:pStyle w:val="Kopfzeile"/>
        <w:tabs>
          <w:tab w:val="clear" w:pos="4536"/>
          <w:tab w:val="clear" w:pos="9072"/>
          <w:tab w:val="left" w:pos="360"/>
          <w:tab w:val="left" w:pos="3780"/>
          <w:tab w:val="left" w:pos="5580"/>
          <w:tab w:val="left" w:pos="7380"/>
        </w:tabs>
        <w:spacing w:after="240"/>
        <w:jc w:val="both"/>
        <w:rPr>
          <w:sz w:val="18"/>
          <w:szCs w:val="18"/>
        </w:rPr>
      </w:pPr>
      <w:r w:rsidRPr="00A04C64">
        <w:rPr>
          <w:sz w:val="18"/>
          <w:szCs w:val="18"/>
        </w:rPr>
        <w:t>Zuschlag oder Abzug pro 0.1 Prozent Fett</w:t>
      </w:r>
      <w:r w:rsidRPr="00A04C64">
        <w:rPr>
          <w:sz w:val="18"/>
          <w:szCs w:val="18"/>
        </w:rPr>
        <w:tab/>
      </w:r>
      <w:r w:rsidRPr="00A04C64">
        <w:rPr>
          <w:sz w:val="18"/>
          <w:szCs w:val="18"/>
          <w:bdr w:val="single" w:sz="4" w:space="0" w:color="auto"/>
        </w:rPr>
        <w:fldChar w:fldCharType="begin">
          <w:ffData>
            <w:name w:val="Text1"/>
            <w:enabled/>
            <w:calcOnExit w:val="0"/>
            <w:textInput/>
          </w:ffData>
        </w:fldChar>
      </w:r>
      <w:r w:rsidRPr="00A04C64">
        <w:rPr>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sz w:val="18"/>
          <w:szCs w:val="18"/>
          <w:bdr w:val="single" w:sz="4" w:space="0" w:color="auto"/>
        </w:rPr>
        <w:fldChar w:fldCharType="end"/>
      </w:r>
      <w:r w:rsidRPr="00A04C64">
        <w:rPr>
          <w:sz w:val="18"/>
          <w:szCs w:val="18"/>
        </w:rPr>
        <w:t xml:space="preserve"> in Rp. pro 0.1% Gehalt</w:t>
      </w:r>
    </w:p>
    <w:p w14:paraId="76FEAACC"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t>Zuschlag oder Abzug pro 0.1 Prozent Eiweiss</w:t>
      </w:r>
      <w:r w:rsidRPr="00A04C64">
        <w:rPr>
          <w:sz w:val="18"/>
          <w:szCs w:val="18"/>
        </w:rPr>
        <w:tab/>
      </w:r>
      <w:r w:rsidRPr="00A04C64">
        <w:rPr>
          <w:sz w:val="18"/>
          <w:szCs w:val="18"/>
          <w:bdr w:val="single" w:sz="4" w:space="0" w:color="auto"/>
        </w:rPr>
        <w:fldChar w:fldCharType="begin">
          <w:ffData>
            <w:name w:val="Text1"/>
            <w:enabled/>
            <w:calcOnExit w:val="0"/>
            <w:textInput/>
          </w:ffData>
        </w:fldChar>
      </w:r>
      <w:r w:rsidRPr="00A04C64">
        <w:rPr>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sz w:val="18"/>
          <w:szCs w:val="18"/>
          <w:bdr w:val="single" w:sz="4" w:space="0" w:color="auto"/>
        </w:rPr>
        <w:fldChar w:fldCharType="end"/>
      </w:r>
      <w:r w:rsidRPr="00A04C64">
        <w:rPr>
          <w:sz w:val="18"/>
          <w:szCs w:val="18"/>
        </w:rPr>
        <w:t xml:space="preserve"> in Rp. pro 0.1% Gehalt</w:t>
      </w:r>
    </w:p>
    <w:p w14:paraId="22EB4015"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4672"/>
      </w:tblGrid>
      <w:tr w:rsidR="00E97185" w:rsidRPr="00A04C64" w14:paraId="41A01384" w14:textId="77777777" w:rsidTr="00FF6F41">
        <w:tc>
          <w:tcPr>
            <w:tcW w:w="4889" w:type="dxa"/>
          </w:tcPr>
          <w:p w14:paraId="360635BA" w14:textId="77777777" w:rsidR="00E97185" w:rsidRPr="00A04C64" w:rsidRDefault="00E97185" w:rsidP="00FF6F41">
            <w:pPr>
              <w:pStyle w:val="font6"/>
              <w:spacing w:before="0" w:beforeAutospacing="0" w:after="0" w:afterAutospacing="0"/>
              <w:jc w:val="both"/>
              <w:rPr>
                <w:rFonts w:asciiTheme="minorHAnsi" w:hAnsiTheme="minorHAnsi" w:cs="Arial"/>
                <w:b/>
                <w:sz w:val="18"/>
                <w:szCs w:val="18"/>
              </w:rPr>
            </w:pPr>
            <w:r w:rsidRPr="00A04C64">
              <w:rPr>
                <w:rFonts w:asciiTheme="minorHAnsi" w:hAnsiTheme="minorHAnsi" w:cs="Arial"/>
                <w:b/>
                <w:sz w:val="18"/>
                <w:szCs w:val="18"/>
              </w:rPr>
              <w:t>Fettgehalt</w:t>
            </w:r>
          </w:p>
          <w:p w14:paraId="27480114" w14:textId="77777777" w:rsidR="00E97185" w:rsidRPr="00A04C64" w:rsidRDefault="00E97185" w:rsidP="00FF6F41">
            <w:pPr>
              <w:pStyle w:val="font6"/>
              <w:spacing w:before="0" w:beforeAutospacing="0" w:after="0" w:afterAutospacing="0"/>
              <w:jc w:val="both"/>
              <w:rPr>
                <w:rFonts w:asciiTheme="minorHAnsi" w:hAnsiTheme="minorHAnsi" w:cs="Arial"/>
                <w:b/>
                <w:sz w:val="18"/>
                <w:szCs w:val="18"/>
              </w:rPr>
            </w:pPr>
          </w:p>
          <w:p w14:paraId="105E344F"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 xml:space="preserve">usw. </w:t>
            </w:r>
          </w:p>
          <w:p w14:paraId="09097E97"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3.75 bis 3.84 = 2-mal oben festgelegter Abzug</w:t>
            </w:r>
          </w:p>
          <w:p w14:paraId="4C4A09B2"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3.85 bis 3.94 = 1-mal oben festgelegter Abzug</w:t>
            </w:r>
          </w:p>
          <w:p w14:paraId="4F62DD43"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 xml:space="preserve">3.95 bis 4.04 = Neutral </w:t>
            </w:r>
          </w:p>
          <w:p w14:paraId="1ECF26E3"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4.05 bis 4.14 = 1-mal oben festgelegter Zuschlag</w:t>
            </w:r>
          </w:p>
          <w:p w14:paraId="0C139A40"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4.15 bis 4.24 = 2-mal oben festgelegter Zuschlag</w:t>
            </w:r>
          </w:p>
          <w:p w14:paraId="67113D2C"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usw.</w:t>
            </w:r>
          </w:p>
        </w:tc>
        <w:tc>
          <w:tcPr>
            <w:tcW w:w="4889" w:type="dxa"/>
          </w:tcPr>
          <w:p w14:paraId="1B64BC78" w14:textId="77777777" w:rsidR="00E97185" w:rsidRPr="00A04C64" w:rsidRDefault="00E97185" w:rsidP="00FF6F41">
            <w:pPr>
              <w:pStyle w:val="font6"/>
              <w:spacing w:before="0" w:beforeAutospacing="0" w:after="0" w:afterAutospacing="0"/>
              <w:jc w:val="both"/>
              <w:rPr>
                <w:rFonts w:asciiTheme="minorHAnsi" w:hAnsiTheme="minorHAnsi" w:cs="Arial"/>
                <w:b/>
                <w:sz w:val="18"/>
                <w:szCs w:val="18"/>
              </w:rPr>
            </w:pPr>
            <w:r w:rsidRPr="00A04C64">
              <w:rPr>
                <w:rFonts w:asciiTheme="minorHAnsi" w:hAnsiTheme="minorHAnsi" w:cs="Arial"/>
                <w:b/>
                <w:sz w:val="18"/>
                <w:szCs w:val="18"/>
              </w:rPr>
              <w:t>Eiweissgehalt</w:t>
            </w:r>
          </w:p>
          <w:p w14:paraId="029F0843" w14:textId="77777777" w:rsidR="00E97185" w:rsidRPr="00A04C64" w:rsidRDefault="00E97185" w:rsidP="00FF6F41">
            <w:pPr>
              <w:pStyle w:val="font6"/>
              <w:spacing w:before="0" w:beforeAutospacing="0" w:after="0" w:afterAutospacing="0"/>
              <w:jc w:val="both"/>
              <w:rPr>
                <w:rFonts w:asciiTheme="minorHAnsi" w:hAnsiTheme="minorHAnsi" w:cs="Arial"/>
                <w:b/>
                <w:sz w:val="18"/>
                <w:szCs w:val="18"/>
              </w:rPr>
            </w:pPr>
          </w:p>
          <w:p w14:paraId="2A0C9C74"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 xml:space="preserve">usw. </w:t>
            </w:r>
          </w:p>
          <w:p w14:paraId="40DAC4C4"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3.05 bis 3.14 = 2-mal oben festgelegter Abzug</w:t>
            </w:r>
          </w:p>
          <w:p w14:paraId="23BB6DA5"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3.15 bis 3.24 = 1-mal oben festgelegter Abzug</w:t>
            </w:r>
          </w:p>
          <w:p w14:paraId="686A0FA2"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 xml:space="preserve">3.25 bis 3.34 = Neutral </w:t>
            </w:r>
          </w:p>
          <w:p w14:paraId="47E698A3"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3.35 bis 3.44 = 1-mal oben festgelegter Zuschlag</w:t>
            </w:r>
          </w:p>
          <w:p w14:paraId="747A766F"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3.45 bis 3.54 = 2-mal oben festgelegter Zuschlag</w:t>
            </w:r>
          </w:p>
          <w:p w14:paraId="191E7CA2" w14:textId="77777777" w:rsidR="00E97185" w:rsidRPr="00A04C64" w:rsidRDefault="00E97185" w:rsidP="00FF6F41">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usw.</w:t>
            </w:r>
          </w:p>
        </w:tc>
      </w:tr>
    </w:tbl>
    <w:p w14:paraId="35197F6D"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2E3A5596" w14:textId="77777777" w:rsidR="00E97185" w:rsidRPr="00A04C64" w:rsidRDefault="00E97185" w:rsidP="00287163">
      <w:pPr>
        <w:pStyle w:val="font6"/>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t>Die Kosten der Probefassung und der Untersuchung trägt der Milchkäufer.</w:t>
      </w:r>
    </w:p>
    <w:p w14:paraId="0EF21EEE"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79995637" w14:textId="77777777"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bdr w:val="single" w:sz="4" w:space="0" w:color="auto"/>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0A8D804F"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718001C8"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56D14081"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34A46F9A"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235A3F83"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Text11"/>
            <w:enabled/>
            <w:calcOnExit w:val="0"/>
            <w:textInput/>
          </w:ffData>
        </w:fldChar>
      </w:r>
      <w:bookmarkStart w:id="19" w:name="Text11"/>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19"/>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fldChar w:fldCharType="begin">
          <w:ffData>
            <w:name w:val="Text12"/>
            <w:enabled/>
            <w:calcOnExit w:val="0"/>
            <w:textInput/>
          </w:ffData>
        </w:fldChar>
      </w:r>
      <w:bookmarkStart w:id="20" w:name="Text12"/>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20"/>
    </w:p>
    <w:p w14:paraId="584352E4"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29CFC78D" w14:textId="77777777" w:rsidR="00E97185" w:rsidRPr="00A04C64" w:rsidRDefault="00E97185" w:rsidP="00E97185">
      <w:pPr>
        <w:pStyle w:val="Beschriftung"/>
        <w:jc w:val="both"/>
        <w:rPr>
          <w:rFonts w:asciiTheme="minorHAnsi" w:hAnsiTheme="minorHAnsi" w:cs="Arial"/>
          <w:sz w:val="18"/>
          <w:szCs w:val="18"/>
        </w:rPr>
      </w:pPr>
      <w:r w:rsidRPr="00A04C64">
        <w:rPr>
          <w:rFonts w:asciiTheme="minorHAnsi" w:hAnsiTheme="minorHAnsi" w:cs="Arial"/>
          <w:sz w:val="18"/>
          <w:szCs w:val="18"/>
        </w:rPr>
        <w:br w:type="page"/>
      </w:r>
      <w:r w:rsidRPr="00A04C64">
        <w:rPr>
          <w:rFonts w:asciiTheme="minorHAnsi" w:hAnsiTheme="minorHAnsi" w:cs="Arial"/>
          <w:sz w:val="18"/>
          <w:szCs w:val="18"/>
        </w:rPr>
        <w:lastRenderedPageBreak/>
        <w:t>Anhang 6: Bezahlung der Milch abgestuft nach Saison</w:t>
      </w:r>
    </w:p>
    <w:p w14:paraId="23273415" w14:textId="77777777" w:rsidR="00E97185" w:rsidRPr="00A04C64" w:rsidRDefault="00E97185" w:rsidP="00E97185">
      <w:pPr>
        <w:jc w:val="both"/>
        <w:rPr>
          <w:sz w:val="18"/>
          <w:szCs w:val="18"/>
        </w:rPr>
      </w:pPr>
    </w:p>
    <w:p w14:paraId="3205C486" w14:textId="77777777" w:rsidR="00E97185" w:rsidRPr="00A04C64" w:rsidRDefault="00E97185" w:rsidP="00E97185">
      <w:pPr>
        <w:jc w:val="both"/>
        <w:rPr>
          <w:sz w:val="18"/>
          <w:szCs w:val="18"/>
        </w:rPr>
      </w:pPr>
      <w:r w:rsidRPr="00A04C64">
        <w:rPr>
          <w:sz w:val="18"/>
          <w:szCs w:val="18"/>
        </w:rPr>
        <w:t xml:space="preserve">Mit diesem Anhang wird die Bezahlung der Milch abgestuft nach Saison vereinbart. </w:t>
      </w:r>
    </w:p>
    <w:p w14:paraId="225119AE" w14:textId="77777777" w:rsidR="00E97185" w:rsidRPr="00A04C64" w:rsidRDefault="00E97185" w:rsidP="00E97185">
      <w:pPr>
        <w:jc w:val="both"/>
        <w:rPr>
          <w:sz w:val="18"/>
          <w:szCs w:val="18"/>
        </w:rPr>
      </w:pPr>
    </w:p>
    <w:p w14:paraId="1C52E940" w14:textId="445C8736" w:rsidR="00E97185" w:rsidRPr="00A04C64" w:rsidRDefault="00E97185" w:rsidP="00E97185">
      <w:pPr>
        <w:pStyle w:val="Textkrper"/>
        <w:rPr>
          <w:rFonts w:asciiTheme="minorHAnsi" w:hAnsiTheme="minorHAnsi" w:cs="Arial"/>
          <w:sz w:val="18"/>
          <w:szCs w:val="18"/>
        </w:rPr>
      </w:pPr>
      <w:r w:rsidRPr="00A04C64">
        <w:rPr>
          <w:rFonts w:asciiTheme="minorHAnsi" w:hAnsiTheme="minorHAnsi" w:cs="Arial"/>
          <w:sz w:val="18"/>
          <w:szCs w:val="18"/>
        </w:rPr>
        <w:t>Die Vertragsparteien vereinbaren folgende monatlichen Zuschläge/Abzüge vom Basispreis zum Ausgleich der saisonalen Schwankungen der Milcheinlieferungen</w:t>
      </w:r>
      <w:r w:rsidR="00D41D96">
        <w:rPr>
          <w:rFonts w:asciiTheme="minorHAnsi" w:hAnsiTheme="minorHAnsi" w:cs="Arial"/>
          <w:sz w:val="18"/>
          <w:szCs w:val="18"/>
        </w:rPr>
        <w:t>:</w:t>
      </w:r>
      <w:r w:rsidR="00A14641">
        <w:rPr>
          <w:rFonts w:asciiTheme="minorHAnsi" w:hAnsiTheme="minorHAnsi" w:cs="Arial"/>
          <w:sz w:val="18"/>
          <w:szCs w:val="18"/>
        </w:rPr>
        <w:t xml:space="preserve"> </w:t>
      </w:r>
    </w:p>
    <w:p w14:paraId="33CB0934" w14:textId="77777777" w:rsidR="00E97185" w:rsidRPr="00A04C64" w:rsidRDefault="00E97185" w:rsidP="00E97185">
      <w:pPr>
        <w:pStyle w:val="Textkrpe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gridCol w:w="2880"/>
      </w:tblGrid>
      <w:tr w:rsidR="00E97185" w:rsidRPr="00A04C64" w14:paraId="2153E503" w14:textId="77777777" w:rsidTr="00FF6F41">
        <w:trPr>
          <w:trHeight w:val="210"/>
        </w:trPr>
        <w:tc>
          <w:tcPr>
            <w:tcW w:w="1690" w:type="dxa"/>
            <w:shd w:val="clear" w:color="auto" w:fill="C0C0C0"/>
            <w:vAlign w:val="center"/>
          </w:tcPr>
          <w:p w14:paraId="0F2CD846"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Monat</w:t>
            </w:r>
          </w:p>
        </w:tc>
        <w:tc>
          <w:tcPr>
            <w:tcW w:w="2880" w:type="dxa"/>
            <w:shd w:val="clear" w:color="auto" w:fill="C0C0C0"/>
            <w:vAlign w:val="center"/>
          </w:tcPr>
          <w:p w14:paraId="4671BABD"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Zuschlag in Rp./kg</w:t>
            </w:r>
          </w:p>
        </w:tc>
        <w:tc>
          <w:tcPr>
            <w:tcW w:w="2880" w:type="dxa"/>
            <w:shd w:val="clear" w:color="auto" w:fill="C0C0C0"/>
            <w:vAlign w:val="center"/>
          </w:tcPr>
          <w:p w14:paraId="1415BF2D"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Abzug in Rp./kg</w:t>
            </w:r>
          </w:p>
        </w:tc>
      </w:tr>
      <w:tr w:rsidR="00E97185" w:rsidRPr="00A04C64" w14:paraId="73FBABA9" w14:textId="77777777" w:rsidTr="00FF6F41">
        <w:trPr>
          <w:trHeight w:val="210"/>
        </w:trPr>
        <w:tc>
          <w:tcPr>
            <w:tcW w:w="1690" w:type="dxa"/>
            <w:vAlign w:val="center"/>
          </w:tcPr>
          <w:p w14:paraId="2A855864"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Mai</w:t>
            </w:r>
          </w:p>
        </w:tc>
        <w:tc>
          <w:tcPr>
            <w:tcW w:w="2880" w:type="dxa"/>
            <w:vAlign w:val="center"/>
          </w:tcPr>
          <w:p w14:paraId="589CC5ED"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1161E786"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149F5D3D" w14:textId="77777777" w:rsidTr="00FF6F41">
        <w:trPr>
          <w:trHeight w:val="210"/>
        </w:trPr>
        <w:tc>
          <w:tcPr>
            <w:tcW w:w="1690" w:type="dxa"/>
            <w:vAlign w:val="center"/>
          </w:tcPr>
          <w:p w14:paraId="18F56423"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Juni</w:t>
            </w:r>
          </w:p>
        </w:tc>
        <w:tc>
          <w:tcPr>
            <w:tcW w:w="2880" w:type="dxa"/>
            <w:vAlign w:val="center"/>
          </w:tcPr>
          <w:p w14:paraId="190F625E"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7E3D66D8"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54943D62" w14:textId="77777777" w:rsidTr="00FF6F41">
        <w:trPr>
          <w:trHeight w:val="210"/>
        </w:trPr>
        <w:tc>
          <w:tcPr>
            <w:tcW w:w="1690" w:type="dxa"/>
            <w:vAlign w:val="center"/>
          </w:tcPr>
          <w:p w14:paraId="40C8AEDF"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Juli</w:t>
            </w:r>
          </w:p>
        </w:tc>
        <w:tc>
          <w:tcPr>
            <w:tcW w:w="2880" w:type="dxa"/>
            <w:vAlign w:val="center"/>
          </w:tcPr>
          <w:p w14:paraId="6DE98650"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32D29B15"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3CBAD689" w14:textId="77777777" w:rsidTr="00FF6F41">
        <w:trPr>
          <w:trHeight w:val="210"/>
        </w:trPr>
        <w:tc>
          <w:tcPr>
            <w:tcW w:w="1690" w:type="dxa"/>
            <w:vAlign w:val="center"/>
          </w:tcPr>
          <w:p w14:paraId="5603C0C0"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August</w:t>
            </w:r>
          </w:p>
        </w:tc>
        <w:tc>
          <w:tcPr>
            <w:tcW w:w="2880" w:type="dxa"/>
            <w:vAlign w:val="center"/>
          </w:tcPr>
          <w:p w14:paraId="69067205"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375115B7"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5E80B3FD" w14:textId="77777777" w:rsidTr="00FF6F41">
        <w:trPr>
          <w:trHeight w:val="210"/>
        </w:trPr>
        <w:tc>
          <w:tcPr>
            <w:tcW w:w="1690" w:type="dxa"/>
            <w:vAlign w:val="center"/>
          </w:tcPr>
          <w:p w14:paraId="66C5236E"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September</w:t>
            </w:r>
          </w:p>
        </w:tc>
        <w:tc>
          <w:tcPr>
            <w:tcW w:w="2880" w:type="dxa"/>
            <w:vAlign w:val="center"/>
          </w:tcPr>
          <w:p w14:paraId="33ED0EC0"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285BA2C9"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5AFC5C48" w14:textId="77777777" w:rsidTr="00FF6F41">
        <w:trPr>
          <w:trHeight w:val="210"/>
        </w:trPr>
        <w:tc>
          <w:tcPr>
            <w:tcW w:w="1690" w:type="dxa"/>
            <w:vAlign w:val="center"/>
          </w:tcPr>
          <w:p w14:paraId="0A85C8E1"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Oktober</w:t>
            </w:r>
          </w:p>
        </w:tc>
        <w:tc>
          <w:tcPr>
            <w:tcW w:w="2880" w:type="dxa"/>
            <w:vAlign w:val="center"/>
          </w:tcPr>
          <w:p w14:paraId="49781CA8"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1FF0265C"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4BF32C14" w14:textId="77777777" w:rsidTr="00FF6F41">
        <w:trPr>
          <w:trHeight w:val="210"/>
        </w:trPr>
        <w:tc>
          <w:tcPr>
            <w:tcW w:w="1690" w:type="dxa"/>
            <w:vAlign w:val="center"/>
          </w:tcPr>
          <w:p w14:paraId="1E6D0D3A"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November</w:t>
            </w:r>
          </w:p>
        </w:tc>
        <w:tc>
          <w:tcPr>
            <w:tcW w:w="2880" w:type="dxa"/>
            <w:vAlign w:val="center"/>
          </w:tcPr>
          <w:p w14:paraId="58A12018"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38591123"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7E0E302A" w14:textId="77777777" w:rsidTr="00FF6F41">
        <w:trPr>
          <w:trHeight w:val="210"/>
        </w:trPr>
        <w:tc>
          <w:tcPr>
            <w:tcW w:w="1690" w:type="dxa"/>
            <w:vAlign w:val="center"/>
          </w:tcPr>
          <w:p w14:paraId="4AEED63A"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Dezember</w:t>
            </w:r>
          </w:p>
        </w:tc>
        <w:tc>
          <w:tcPr>
            <w:tcW w:w="2880" w:type="dxa"/>
            <w:vAlign w:val="center"/>
          </w:tcPr>
          <w:p w14:paraId="479D5C8A"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7AF4026E"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6B48E50F" w14:textId="77777777" w:rsidTr="00FF6F41">
        <w:trPr>
          <w:trHeight w:val="210"/>
        </w:trPr>
        <w:tc>
          <w:tcPr>
            <w:tcW w:w="1690" w:type="dxa"/>
            <w:vAlign w:val="center"/>
          </w:tcPr>
          <w:p w14:paraId="015AC55B"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Januar</w:t>
            </w:r>
          </w:p>
        </w:tc>
        <w:tc>
          <w:tcPr>
            <w:tcW w:w="2880" w:type="dxa"/>
            <w:vAlign w:val="center"/>
          </w:tcPr>
          <w:p w14:paraId="1251DE8C"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69D353F6"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017C2D56" w14:textId="77777777" w:rsidTr="00FF6F41">
        <w:trPr>
          <w:trHeight w:val="210"/>
        </w:trPr>
        <w:tc>
          <w:tcPr>
            <w:tcW w:w="1690" w:type="dxa"/>
            <w:vAlign w:val="center"/>
          </w:tcPr>
          <w:p w14:paraId="66886D21"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Februar</w:t>
            </w:r>
          </w:p>
        </w:tc>
        <w:tc>
          <w:tcPr>
            <w:tcW w:w="2880" w:type="dxa"/>
            <w:vAlign w:val="center"/>
          </w:tcPr>
          <w:p w14:paraId="1ACF6E6C"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22CBDA23"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A3D70DF" w14:textId="77777777" w:rsidTr="00FF6F41">
        <w:trPr>
          <w:trHeight w:val="210"/>
        </w:trPr>
        <w:tc>
          <w:tcPr>
            <w:tcW w:w="1690" w:type="dxa"/>
            <w:vAlign w:val="center"/>
          </w:tcPr>
          <w:p w14:paraId="13E3EDB3"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März</w:t>
            </w:r>
          </w:p>
        </w:tc>
        <w:tc>
          <w:tcPr>
            <w:tcW w:w="2880" w:type="dxa"/>
            <w:vAlign w:val="center"/>
          </w:tcPr>
          <w:p w14:paraId="2A229B03"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0CA17CCD"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54680AE" w14:textId="77777777" w:rsidTr="00FF6F41">
        <w:trPr>
          <w:trHeight w:val="210"/>
        </w:trPr>
        <w:tc>
          <w:tcPr>
            <w:tcW w:w="1690" w:type="dxa"/>
            <w:vAlign w:val="center"/>
          </w:tcPr>
          <w:p w14:paraId="121FD32C"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t>April</w:t>
            </w:r>
          </w:p>
        </w:tc>
        <w:tc>
          <w:tcPr>
            <w:tcW w:w="2880" w:type="dxa"/>
            <w:vAlign w:val="center"/>
          </w:tcPr>
          <w:p w14:paraId="69F50AFF"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2880" w:type="dxa"/>
            <w:vAlign w:val="center"/>
          </w:tcPr>
          <w:p w14:paraId="78B3D02F"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bl>
    <w:p w14:paraId="1CC35261" w14:textId="77777777" w:rsidR="00E97185" w:rsidRPr="00A04C64" w:rsidRDefault="00E97185" w:rsidP="00E97185">
      <w:pPr>
        <w:pStyle w:val="Textkrper"/>
        <w:rPr>
          <w:rFonts w:asciiTheme="minorHAnsi" w:hAnsiTheme="minorHAnsi" w:cs="Arial"/>
          <w:sz w:val="18"/>
          <w:szCs w:val="18"/>
        </w:rPr>
      </w:pPr>
    </w:p>
    <w:p w14:paraId="0C3C0B70" w14:textId="77777777" w:rsidR="00E97185" w:rsidRPr="00A04C64" w:rsidRDefault="00E97185" w:rsidP="00E97185">
      <w:pPr>
        <w:pStyle w:val="font6"/>
        <w:spacing w:before="0" w:beforeAutospacing="0" w:after="0" w:afterAutospacing="0"/>
        <w:jc w:val="both"/>
        <w:rPr>
          <w:rFonts w:asciiTheme="minorHAnsi" w:hAnsiTheme="minorHAnsi" w:cs="Arial"/>
          <w:sz w:val="18"/>
          <w:szCs w:val="18"/>
        </w:rPr>
      </w:pPr>
    </w:p>
    <w:p w14:paraId="768F8400" w14:textId="77777777" w:rsidR="00E97185" w:rsidRPr="00A04C64" w:rsidRDefault="00E97185" w:rsidP="00E97185">
      <w:pPr>
        <w:jc w:val="both"/>
        <w:rPr>
          <w:sz w:val="18"/>
          <w:szCs w:val="18"/>
        </w:rPr>
      </w:pPr>
      <w:r w:rsidRPr="00A04C64">
        <w:rPr>
          <w:sz w:val="18"/>
          <w:szCs w:val="18"/>
        </w:rPr>
        <w:t>Die Zuschläge/Abzüge sind monatlich mit der ordentlichen Milchgeldzahlung direkt den Milchlieferanten zu verrechnen.</w:t>
      </w:r>
    </w:p>
    <w:p w14:paraId="7AC7FCAA" w14:textId="77777777" w:rsidR="00E97185" w:rsidRPr="00A04C64" w:rsidRDefault="00E97185" w:rsidP="00E97185">
      <w:pPr>
        <w:jc w:val="both"/>
        <w:rPr>
          <w:sz w:val="18"/>
          <w:szCs w:val="18"/>
        </w:rPr>
      </w:pPr>
    </w:p>
    <w:p w14:paraId="653511F2"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3FFE6B6C"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1E6BE767" w14:textId="77777777"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bdr w:val="single" w:sz="4" w:space="0" w:color="auto"/>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2C9913BD"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079711C8"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4991CA25"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7904D8E3"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4A016870"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fldChar w:fldCharType="begin">
          <w:ffData>
            <w:name w:val="Text9"/>
            <w:enabled/>
            <w:calcOnExit w:val="0"/>
            <w:textInput/>
          </w:ffData>
        </w:fldChar>
      </w:r>
      <w:bookmarkStart w:id="21" w:name="Text9"/>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bookmarkEnd w:id="21"/>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rPr>
        <w:fldChar w:fldCharType="begin">
          <w:ffData>
            <w:name w:val="Text10"/>
            <w:enabled/>
            <w:calcOnExit w:val="0"/>
            <w:textInput/>
          </w:ffData>
        </w:fldChar>
      </w:r>
      <w:bookmarkStart w:id="22" w:name="Text10"/>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bookmarkEnd w:id="22"/>
    </w:p>
    <w:p w14:paraId="331060C9"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165DDF88" w14:textId="77777777" w:rsidR="00E97185" w:rsidRPr="00A04C64" w:rsidRDefault="00E97185" w:rsidP="00E97185">
      <w:pPr>
        <w:pStyle w:val="Beschriftung"/>
        <w:jc w:val="both"/>
        <w:rPr>
          <w:rFonts w:asciiTheme="minorHAnsi" w:hAnsiTheme="minorHAnsi" w:cs="Arial"/>
          <w:sz w:val="18"/>
          <w:szCs w:val="18"/>
        </w:rPr>
      </w:pPr>
      <w:r w:rsidRPr="00A04C64">
        <w:rPr>
          <w:rFonts w:asciiTheme="minorHAnsi" w:hAnsiTheme="minorHAnsi" w:cs="Arial"/>
          <w:sz w:val="18"/>
          <w:szCs w:val="18"/>
        </w:rPr>
        <w:br w:type="page"/>
      </w:r>
      <w:r w:rsidRPr="00A04C64">
        <w:rPr>
          <w:rFonts w:asciiTheme="minorHAnsi" w:hAnsiTheme="minorHAnsi" w:cs="Arial"/>
          <w:sz w:val="18"/>
          <w:szCs w:val="18"/>
        </w:rPr>
        <w:lastRenderedPageBreak/>
        <w:t>Anhang 7: Lademengenzuschläge/-abzüge</w:t>
      </w:r>
    </w:p>
    <w:p w14:paraId="2A551616" w14:textId="77777777" w:rsidR="00E97185" w:rsidRPr="00A04C64" w:rsidRDefault="00E97185" w:rsidP="00E97185">
      <w:pPr>
        <w:pStyle w:val="Beschriftung"/>
        <w:jc w:val="both"/>
        <w:rPr>
          <w:rFonts w:asciiTheme="minorHAnsi" w:hAnsiTheme="minorHAnsi" w:cs="Arial"/>
          <w:sz w:val="18"/>
          <w:szCs w:val="18"/>
        </w:rPr>
      </w:pPr>
    </w:p>
    <w:p w14:paraId="1D3D0DE1" w14:textId="77777777" w:rsidR="00E97185" w:rsidRPr="00A04C64" w:rsidRDefault="00E97185" w:rsidP="00E97185">
      <w:pPr>
        <w:jc w:val="both"/>
        <w:rPr>
          <w:sz w:val="18"/>
          <w:szCs w:val="18"/>
        </w:rPr>
      </w:pPr>
      <w:r w:rsidRPr="00A04C64">
        <w:rPr>
          <w:sz w:val="18"/>
          <w:szCs w:val="18"/>
        </w:rPr>
        <w:t>Mit diesem Anhang wird die Bezahlung der Milch nach der Höhe der Lademenge oder Liefermenge ver</w:t>
      </w:r>
      <w:r w:rsidRPr="00A04C64">
        <w:rPr>
          <w:sz w:val="18"/>
          <w:szCs w:val="18"/>
        </w:rPr>
        <w:softHyphen/>
        <w:t xml:space="preserve">einbart. </w:t>
      </w:r>
    </w:p>
    <w:p w14:paraId="4A4A39F1" w14:textId="77777777" w:rsidR="00E97185" w:rsidRPr="00A04C64" w:rsidRDefault="00E97185" w:rsidP="00E97185">
      <w:pPr>
        <w:jc w:val="both"/>
        <w:rPr>
          <w:sz w:val="18"/>
          <w:szCs w:val="18"/>
        </w:rPr>
      </w:pPr>
    </w:p>
    <w:p w14:paraId="1C9DBE26" w14:textId="77777777" w:rsidR="00E97185" w:rsidRPr="00A04C64" w:rsidRDefault="00E97185" w:rsidP="00E97185">
      <w:pPr>
        <w:pStyle w:val="Textkrper"/>
        <w:rPr>
          <w:rFonts w:asciiTheme="minorHAnsi" w:hAnsiTheme="minorHAnsi" w:cs="Arial"/>
          <w:sz w:val="18"/>
          <w:szCs w:val="18"/>
        </w:rPr>
      </w:pPr>
      <w:r w:rsidRPr="00A04C64">
        <w:rPr>
          <w:rFonts w:asciiTheme="minorHAnsi" w:hAnsiTheme="minorHAnsi" w:cs="Arial"/>
          <w:sz w:val="18"/>
          <w:szCs w:val="18"/>
        </w:rPr>
        <w:t>Die Vertragsparteien vereinbaren folgende Zuschläge/Abzüge ausgehend vom Basispreis nach der La</w:t>
      </w:r>
      <w:r w:rsidRPr="00A04C64">
        <w:rPr>
          <w:rFonts w:asciiTheme="minorHAnsi" w:hAnsiTheme="minorHAnsi" w:cs="Arial"/>
          <w:sz w:val="18"/>
          <w:szCs w:val="18"/>
        </w:rPr>
        <w:softHyphen/>
        <w:t>demenge oder Liefermenge bei täglicher Milcheinlieferung:</w:t>
      </w:r>
    </w:p>
    <w:p w14:paraId="6A948B59"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3112"/>
        <w:gridCol w:w="3112"/>
      </w:tblGrid>
      <w:tr w:rsidR="00E97185" w:rsidRPr="00A04C64" w14:paraId="3C91EE69" w14:textId="77777777" w:rsidTr="00FF6F41">
        <w:tc>
          <w:tcPr>
            <w:tcW w:w="3188" w:type="dxa"/>
            <w:shd w:val="clear" w:color="auto" w:fill="C0C0C0"/>
            <w:vAlign w:val="center"/>
          </w:tcPr>
          <w:p w14:paraId="5FB2C37A"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Lademenge in kg</w:t>
            </w:r>
          </w:p>
        </w:tc>
        <w:tc>
          <w:tcPr>
            <w:tcW w:w="3179" w:type="dxa"/>
            <w:shd w:val="clear" w:color="auto" w:fill="C0C0C0"/>
            <w:vAlign w:val="center"/>
          </w:tcPr>
          <w:p w14:paraId="6801F99B"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Zuschlag in Rp./kg</w:t>
            </w:r>
          </w:p>
        </w:tc>
        <w:tc>
          <w:tcPr>
            <w:tcW w:w="3179" w:type="dxa"/>
            <w:shd w:val="clear" w:color="auto" w:fill="C0C0C0"/>
            <w:vAlign w:val="center"/>
          </w:tcPr>
          <w:p w14:paraId="2ED1AACB"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Abzug in Rp./kg</w:t>
            </w:r>
          </w:p>
        </w:tc>
      </w:tr>
      <w:tr w:rsidR="00E97185" w:rsidRPr="00A04C64" w14:paraId="6F3F2E2C" w14:textId="77777777" w:rsidTr="00FF6F41">
        <w:tc>
          <w:tcPr>
            <w:tcW w:w="3188" w:type="dxa"/>
            <w:vAlign w:val="center"/>
          </w:tcPr>
          <w:p w14:paraId="4574029E"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0E954463"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0F6D4D67"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6C0D5178" w14:textId="77777777" w:rsidTr="00FF6F41">
        <w:tc>
          <w:tcPr>
            <w:tcW w:w="3188" w:type="dxa"/>
            <w:vAlign w:val="center"/>
          </w:tcPr>
          <w:p w14:paraId="65DB524E"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29F17226"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2EB4E04A"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40960E6C" w14:textId="77777777" w:rsidTr="00FF6F41">
        <w:tc>
          <w:tcPr>
            <w:tcW w:w="3188" w:type="dxa"/>
            <w:vAlign w:val="center"/>
          </w:tcPr>
          <w:p w14:paraId="55FB5996"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26A8A609"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2EF6793E"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09789AC1" w14:textId="77777777" w:rsidTr="00FF6F41">
        <w:tc>
          <w:tcPr>
            <w:tcW w:w="3188" w:type="dxa"/>
            <w:vAlign w:val="center"/>
          </w:tcPr>
          <w:p w14:paraId="57B42956"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35A2BBDC"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3F0DA4D0"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6134014C" w14:textId="77777777" w:rsidTr="00FF6F41">
        <w:tc>
          <w:tcPr>
            <w:tcW w:w="3188" w:type="dxa"/>
            <w:vAlign w:val="center"/>
          </w:tcPr>
          <w:p w14:paraId="72D593C2"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06927BC8"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3CA35656"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710F9177" w14:textId="77777777" w:rsidTr="00FF6F41">
        <w:tc>
          <w:tcPr>
            <w:tcW w:w="3188" w:type="dxa"/>
            <w:vAlign w:val="center"/>
          </w:tcPr>
          <w:p w14:paraId="2322BB92"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0682864A"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58668BD7"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154A2FB1" w14:textId="77777777" w:rsidTr="00FF6F41">
        <w:tc>
          <w:tcPr>
            <w:tcW w:w="3188" w:type="dxa"/>
            <w:vAlign w:val="center"/>
          </w:tcPr>
          <w:p w14:paraId="7D4C84AD"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7B8AEA30"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1B4731B2"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51E93FA2" w14:textId="77777777" w:rsidTr="00FF6F41">
        <w:tc>
          <w:tcPr>
            <w:tcW w:w="3188" w:type="dxa"/>
            <w:vAlign w:val="center"/>
          </w:tcPr>
          <w:p w14:paraId="5A144B5A"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579BA26C"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08B2E433"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31A4ED10" w14:textId="77777777" w:rsidTr="00FF6F41">
        <w:tc>
          <w:tcPr>
            <w:tcW w:w="3188" w:type="dxa"/>
            <w:vAlign w:val="center"/>
          </w:tcPr>
          <w:p w14:paraId="7C3B1226"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01343604"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4B08F4D2"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4A3EAA04" w14:textId="77777777" w:rsidTr="00FF6F41">
        <w:tc>
          <w:tcPr>
            <w:tcW w:w="3188" w:type="dxa"/>
            <w:vAlign w:val="center"/>
          </w:tcPr>
          <w:p w14:paraId="1F275CC6"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441EE93A"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70E632FB"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42B07314" w14:textId="77777777" w:rsidTr="00FF6F41">
        <w:tc>
          <w:tcPr>
            <w:tcW w:w="3188" w:type="dxa"/>
            <w:vAlign w:val="center"/>
          </w:tcPr>
          <w:p w14:paraId="610D2568"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5060EB56"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313112F1"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r w:rsidR="00E97185" w:rsidRPr="00A04C64" w14:paraId="62FC7DDC" w14:textId="77777777" w:rsidTr="00FF6F41">
        <w:tc>
          <w:tcPr>
            <w:tcW w:w="3188" w:type="dxa"/>
            <w:vAlign w:val="center"/>
          </w:tcPr>
          <w:p w14:paraId="063BA3B4" w14:textId="77777777" w:rsidR="00E97185" w:rsidRPr="00A04C64" w:rsidRDefault="00E97185" w:rsidP="00FF6F41">
            <w:pPr>
              <w:pStyle w:val="Kopfzeile"/>
              <w:tabs>
                <w:tab w:val="clear" w:pos="4536"/>
                <w:tab w:val="clear" w:pos="9072"/>
                <w:tab w:val="left" w:pos="360"/>
                <w:tab w:val="left" w:pos="3780"/>
                <w:tab w:val="left" w:pos="5580"/>
                <w:tab w:val="left" w:pos="7380"/>
              </w:tabs>
              <w:spacing w:line="480" w:lineRule="auto"/>
              <w:jc w:val="both"/>
              <w:rPr>
                <w:sz w:val="18"/>
                <w:szCs w:val="18"/>
              </w:rPr>
            </w:pPr>
          </w:p>
        </w:tc>
        <w:tc>
          <w:tcPr>
            <w:tcW w:w="3179" w:type="dxa"/>
            <w:vAlign w:val="center"/>
          </w:tcPr>
          <w:p w14:paraId="3903F746"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c>
          <w:tcPr>
            <w:tcW w:w="3179" w:type="dxa"/>
            <w:vAlign w:val="center"/>
          </w:tcPr>
          <w:p w14:paraId="68320BD3" w14:textId="77777777" w:rsidR="00E97185" w:rsidRPr="00A04C64" w:rsidRDefault="00E97185" w:rsidP="00FF6F41">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1"/>
                  <w:enabled/>
                  <w:calcOnExit w:val="0"/>
                  <w:textInput/>
                </w:ffData>
              </w:fldChar>
            </w:r>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p>
        </w:tc>
      </w:tr>
    </w:tbl>
    <w:p w14:paraId="0B754375"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2CA98D83"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7FA6A24B"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p>
    <w:p w14:paraId="36AD10EE"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286F53B4" w14:textId="77777777"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bdr w:val="single" w:sz="4" w:space="0" w:color="auto"/>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51EAE0A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3ABA4735"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174A877C"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213C619D"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2479750A"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fldChar w:fldCharType="begin">
          <w:ffData>
            <w:name w:val="Text7"/>
            <w:enabled/>
            <w:calcOnExit w:val="0"/>
            <w:textInput/>
          </w:ffData>
        </w:fldChar>
      </w:r>
      <w:bookmarkStart w:id="23" w:name="Text7"/>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bookmarkEnd w:id="23"/>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rPr>
        <w:fldChar w:fldCharType="begin">
          <w:ffData>
            <w:name w:val="Text8"/>
            <w:enabled/>
            <w:calcOnExit w:val="0"/>
            <w:textInput/>
          </w:ffData>
        </w:fldChar>
      </w:r>
      <w:bookmarkStart w:id="24" w:name="Text8"/>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bookmarkEnd w:id="24"/>
    </w:p>
    <w:p w14:paraId="628BD287"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29187357"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2A0D9278"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65B8D278"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7E6F2D5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0A2C5EF2" w14:textId="77777777" w:rsidR="00E97185" w:rsidRPr="00A04C64" w:rsidRDefault="00E97185" w:rsidP="00E97185">
      <w:pPr>
        <w:pStyle w:val="Beschriftung"/>
        <w:jc w:val="both"/>
        <w:rPr>
          <w:rFonts w:asciiTheme="minorHAnsi" w:hAnsiTheme="minorHAnsi" w:cs="Arial"/>
          <w:sz w:val="18"/>
          <w:szCs w:val="18"/>
        </w:rPr>
      </w:pPr>
      <w:r w:rsidRPr="00A04C64">
        <w:rPr>
          <w:rFonts w:asciiTheme="minorHAnsi" w:hAnsiTheme="minorHAnsi" w:cs="Arial"/>
          <w:sz w:val="18"/>
          <w:szCs w:val="18"/>
        </w:rPr>
        <w:br w:type="page"/>
      </w:r>
      <w:r w:rsidRPr="00A04C64">
        <w:rPr>
          <w:rFonts w:asciiTheme="minorHAnsi" w:hAnsiTheme="minorHAnsi" w:cs="Arial"/>
          <w:sz w:val="18"/>
          <w:szCs w:val="18"/>
        </w:rPr>
        <w:lastRenderedPageBreak/>
        <w:t xml:space="preserve">Anhang 8: Verwertung Schotte </w:t>
      </w:r>
    </w:p>
    <w:p w14:paraId="63431DB0" w14:textId="2CBBF198" w:rsidR="00E97185" w:rsidRPr="00A04C64" w:rsidRDefault="00E97185" w:rsidP="00E97185">
      <w:pPr>
        <w:spacing w:before="60" w:after="60"/>
        <w:jc w:val="both"/>
        <w:rPr>
          <w:sz w:val="18"/>
          <w:szCs w:val="18"/>
        </w:rPr>
      </w:pPr>
      <w:r w:rsidRPr="00A04C64">
        <w:rPr>
          <w:sz w:val="18"/>
          <w:szCs w:val="18"/>
        </w:rPr>
        <w:t>Mit diesem Anhang wird die Verwertung von Schotte geregelt.</w:t>
      </w:r>
    </w:p>
    <w:p w14:paraId="20D6D67C" w14:textId="77777777" w:rsidR="00E97185" w:rsidRPr="00A04C64" w:rsidRDefault="00E97185" w:rsidP="00E97185">
      <w:pPr>
        <w:spacing w:before="60" w:after="60"/>
        <w:jc w:val="both"/>
        <w:rPr>
          <w:sz w:val="18"/>
          <w:szCs w:val="18"/>
        </w:rPr>
      </w:pPr>
      <w:r w:rsidRPr="00A04C64">
        <w:rPr>
          <w:sz w:val="18"/>
          <w:szCs w:val="18"/>
        </w:rPr>
        <w:t>Die Vertragsparteien vereinbaren, die Schotte, welche aus der Milchverarbeitung anfällt, wie folgt zu ver</w:t>
      </w:r>
      <w:r w:rsidRPr="00A04C64">
        <w:rPr>
          <w:sz w:val="18"/>
          <w:szCs w:val="18"/>
        </w:rPr>
        <w:softHyphen/>
        <w:t>werten (Varianten zur Auswahl):</w:t>
      </w:r>
    </w:p>
    <w:p w14:paraId="6CEF1BF3" w14:textId="454A247C" w:rsidR="00E97185" w:rsidRPr="00A04C64" w:rsidRDefault="00E97185" w:rsidP="00FE7246">
      <w:pPr>
        <w:pStyle w:val="font6"/>
        <w:tabs>
          <w:tab w:val="left" w:pos="360"/>
        </w:tabs>
        <w:spacing w:before="60" w:beforeAutospacing="0" w:after="60" w:afterAutospacing="0"/>
        <w:ind w:left="426" w:hanging="426"/>
        <w:jc w:val="both"/>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r w:rsidRPr="00A04C64">
        <w:rPr>
          <w:rFonts w:asciiTheme="minorHAnsi" w:hAnsiTheme="minorHAnsi" w:cs="Arial"/>
          <w:sz w:val="18"/>
          <w:szCs w:val="18"/>
        </w:rPr>
        <w:tab/>
        <w:t>Übernahme durch die Milchlieferanten im Verhältnis ihrer Milcheinlieferung</w:t>
      </w:r>
      <w:r w:rsidR="00D41D96">
        <w:rPr>
          <w:rFonts w:asciiTheme="minorHAnsi" w:hAnsiTheme="minorHAnsi" w:cs="Arial"/>
          <w:sz w:val="18"/>
          <w:szCs w:val="18"/>
        </w:rPr>
        <w:t>.</w:t>
      </w:r>
      <w:r w:rsidR="00A14641">
        <w:rPr>
          <w:rFonts w:asciiTheme="minorHAnsi" w:hAnsiTheme="minorHAnsi" w:cs="Arial"/>
          <w:sz w:val="18"/>
          <w:szCs w:val="18"/>
        </w:rPr>
        <w:t xml:space="preserve"> </w:t>
      </w:r>
    </w:p>
    <w:p w14:paraId="2C102F5E" w14:textId="77777777" w:rsidR="00E97185" w:rsidRPr="00A04C64" w:rsidRDefault="00E97185" w:rsidP="00E97185">
      <w:pPr>
        <w:tabs>
          <w:tab w:val="left" w:pos="360"/>
        </w:tabs>
        <w:spacing w:before="60" w:after="60"/>
        <w:ind w:left="360" w:hanging="360"/>
        <w:jc w:val="both"/>
        <w:rPr>
          <w:sz w:val="18"/>
          <w:szCs w:val="18"/>
        </w:rPr>
      </w:pPr>
      <w:r w:rsidRPr="00A04C64">
        <w:rPr>
          <w:b/>
          <w:bCs/>
          <w:sz w:val="18"/>
          <w:szCs w:val="18"/>
        </w:rPr>
        <w:fldChar w:fldCharType="begin">
          <w:ffData>
            <w:name w:val="Kontrollkästchen6"/>
            <w:enabled/>
            <w:calcOnExit w:val="0"/>
            <w:checkBox>
              <w:sizeAuto/>
              <w:default w:val="0"/>
            </w:checkBox>
          </w:ffData>
        </w:fldChar>
      </w:r>
      <w:r w:rsidRPr="00A04C64">
        <w:rPr>
          <w:b/>
          <w:bCs/>
          <w:sz w:val="18"/>
          <w:szCs w:val="18"/>
        </w:rPr>
        <w:instrText xml:space="preserve"> FORMCHECKBOX </w:instrText>
      </w:r>
      <w:r w:rsidR="00604547">
        <w:rPr>
          <w:b/>
          <w:bCs/>
          <w:sz w:val="18"/>
          <w:szCs w:val="18"/>
        </w:rPr>
      </w:r>
      <w:r w:rsidR="00604547">
        <w:rPr>
          <w:b/>
          <w:bCs/>
          <w:sz w:val="18"/>
          <w:szCs w:val="18"/>
        </w:rPr>
        <w:fldChar w:fldCharType="separate"/>
      </w:r>
      <w:r w:rsidRPr="00A04C64">
        <w:rPr>
          <w:b/>
          <w:bCs/>
          <w:sz w:val="18"/>
          <w:szCs w:val="18"/>
        </w:rPr>
        <w:fldChar w:fldCharType="end"/>
      </w:r>
      <w:r w:rsidRPr="00A04C64">
        <w:rPr>
          <w:b/>
          <w:bCs/>
          <w:sz w:val="18"/>
          <w:szCs w:val="18"/>
        </w:rPr>
        <w:tab/>
      </w:r>
      <w:r w:rsidRPr="00A04C64">
        <w:rPr>
          <w:sz w:val="18"/>
          <w:szCs w:val="18"/>
        </w:rPr>
        <w:t>Übernahme durch Milchlieferanten gemäss nachstehender Tabelle. Daneben können Abnahmever</w:t>
      </w:r>
      <w:r w:rsidRPr="00A04C64">
        <w:rPr>
          <w:sz w:val="18"/>
          <w:szCs w:val="18"/>
        </w:rPr>
        <w:softHyphen/>
        <w:t>träge mit Dritten bestehen. Vor einem Verkauf an Dritte sind zu den gleich günstigen Konditionen zu</w:t>
      </w:r>
      <w:r w:rsidRPr="00A04C64">
        <w:rPr>
          <w:sz w:val="18"/>
          <w:szCs w:val="18"/>
        </w:rPr>
        <w:softHyphen/>
        <w:t>erst die eigenen, interessierten Milchlieferanten bezugsberechtigt.</w:t>
      </w:r>
    </w:p>
    <w:p w14:paraId="03F5E6D2" w14:textId="77777777" w:rsidR="00E97185" w:rsidRPr="00A04C64" w:rsidRDefault="00E97185" w:rsidP="00E97185">
      <w:pPr>
        <w:pStyle w:val="Textkrper-Einzug2"/>
        <w:ind w:hanging="360"/>
        <w:jc w:val="both"/>
        <w:rPr>
          <w:rFonts w:asciiTheme="minorHAnsi" w:hAnsiTheme="minorHAnsi" w:cs="Arial"/>
          <w:sz w:val="18"/>
          <w:szCs w:val="18"/>
        </w:rPr>
      </w:pPr>
      <w:r w:rsidRPr="00A04C64">
        <w:rPr>
          <w:rFonts w:asciiTheme="minorHAnsi" w:hAnsiTheme="minorHAnsi" w:cs="Arial"/>
          <w:b/>
          <w:bCs/>
          <w:sz w:val="18"/>
          <w:szCs w:val="18"/>
        </w:rPr>
        <w:fldChar w:fldCharType="begin">
          <w:ffData>
            <w:name w:val="Kontrollkästchen6"/>
            <w:enabled/>
            <w:calcOnExit w:val="0"/>
            <w:checkBox>
              <w:sizeAuto/>
              <w:default w:val="0"/>
            </w:checkBox>
          </w:ffData>
        </w:fldChar>
      </w:r>
      <w:r w:rsidRPr="00A04C64">
        <w:rPr>
          <w:rFonts w:asciiTheme="minorHAnsi" w:hAnsiTheme="minorHAnsi" w:cs="Arial"/>
          <w:b/>
          <w:bCs/>
          <w:sz w:val="18"/>
          <w:szCs w:val="18"/>
        </w:rPr>
        <w:instrText xml:space="preserve"> FORMCHECKBOX </w:instrText>
      </w:r>
      <w:r w:rsidR="00604547">
        <w:rPr>
          <w:rFonts w:asciiTheme="minorHAnsi" w:hAnsiTheme="minorHAnsi" w:cs="Arial"/>
          <w:b/>
          <w:bCs/>
          <w:sz w:val="18"/>
          <w:szCs w:val="18"/>
        </w:rPr>
      </w:r>
      <w:r w:rsidR="00604547">
        <w:rPr>
          <w:rFonts w:asciiTheme="minorHAnsi" w:hAnsiTheme="minorHAnsi" w:cs="Arial"/>
          <w:b/>
          <w:bCs/>
          <w:sz w:val="18"/>
          <w:szCs w:val="18"/>
        </w:rPr>
        <w:fldChar w:fldCharType="separate"/>
      </w:r>
      <w:r w:rsidRPr="00A04C64">
        <w:rPr>
          <w:rFonts w:asciiTheme="minorHAnsi" w:hAnsiTheme="minorHAnsi" w:cs="Arial"/>
          <w:b/>
          <w:bCs/>
          <w:sz w:val="18"/>
          <w:szCs w:val="18"/>
        </w:rPr>
        <w:fldChar w:fldCharType="end"/>
      </w:r>
      <w:r w:rsidRPr="00A04C64">
        <w:rPr>
          <w:rFonts w:asciiTheme="minorHAnsi" w:hAnsiTheme="minorHAnsi" w:cs="Arial"/>
          <w:b/>
          <w:bCs/>
          <w:sz w:val="18"/>
          <w:szCs w:val="18"/>
        </w:rPr>
        <w:tab/>
      </w:r>
      <w:r w:rsidRPr="00A04C64">
        <w:rPr>
          <w:rFonts w:asciiTheme="minorHAnsi" w:hAnsiTheme="minorHAnsi" w:cs="Arial"/>
          <w:sz w:val="18"/>
          <w:szCs w:val="18"/>
        </w:rPr>
        <w:t>Verwertung durch den Milchkäufer. Die Verwertung der Gülle muss in einem separaten Vertrag gere</w:t>
      </w:r>
      <w:r w:rsidRPr="00A04C64">
        <w:rPr>
          <w:rFonts w:asciiTheme="minorHAnsi" w:hAnsiTheme="minorHAnsi" w:cs="Arial"/>
          <w:sz w:val="18"/>
          <w:szCs w:val="18"/>
        </w:rPr>
        <w:softHyphen/>
        <w:t>gelt werden.</w:t>
      </w:r>
    </w:p>
    <w:p w14:paraId="0BA4A636" w14:textId="77777777" w:rsidR="00E97185" w:rsidRPr="00A04C64" w:rsidRDefault="00E97185" w:rsidP="00E97185">
      <w:pPr>
        <w:pStyle w:val="Textkrper-Einzug2"/>
        <w:jc w:val="both"/>
        <w:rPr>
          <w:rFonts w:asciiTheme="minorHAnsi" w:hAnsiTheme="minorHAnsi" w:cs="Arial"/>
          <w:sz w:val="18"/>
          <w:szCs w:val="18"/>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4362"/>
      </w:tblGrid>
      <w:tr w:rsidR="00E97185" w:rsidRPr="00A04C64" w14:paraId="31443782" w14:textId="77777777" w:rsidTr="00FF6F41">
        <w:tc>
          <w:tcPr>
            <w:tcW w:w="5470" w:type="dxa"/>
            <w:shd w:val="clear" w:color="auto" w:fill="C0C0C0"/>
          </w:tcPr>
          <w:p w14:paraId="468927A1"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Name Milchlieferant</w:t>
            </w:r>
          </w:p>
        </w:tc>
        <w:tc>
          <w:tcPr>
            <w:tcW w:w="4362" w:type="dxa"/>
            <w:shd w:val="clear" w:color="auto" w:fill="C0C0C0"/>
          </w:tcPr>
          <w:p w14:paraId="16C2264E" w14:textId="77777777" w:rsidR="00E97185" w:rsidRPr="00A04C64" w:rsidRDefault="00E97185" w:rsidP="00FF6F41">
            <w:pPr>
              <w:pStyle w:val="Textkrper"/>
              <w:rPr>
                <w:rFonts w:asciiTheme="minorHAnsi" w:hAnsiTheme="minorHAnsi" w:cs="Arial"/>
                <w:b/>
                <w:bCs/>
                <w:sz w:val="18"/>
                <w:szCs w:val="18"/>
              </w:rPr>
            </w:pPr>
            <w:r w:rsidRPr="00A04C64">
              <w:rPr>
                <w:rFonts w:asciiTheme="minorHAnsi" w:hAnsiTheme="minorHAnsi" w:cs="Arial"/>
                <w:b/>
                <w:bCs/>
                <w:sz w:val="18"/>
                <w:szCs w:val="18"/>
              </w:rPr>
              <w:t>Menge: Schotte in 1000 kg</w:t>
            </w:r>
          </w:p>
        </w:tc>
      </w:tr>
      <w:tr w:rsidR="00E97185" w:rsidRPr="00A04C64" w14:paraId="5C848412" w14:textId="77777777" w:rsidTr="00FF6F41">
        <w:tc>
          <w:tcPr>
            <w:tcW w:w="5470" w:type="dxa"/>
            <w:vAlign w:val="center"/>
          </w:tcPr>
          <w:p w14:paraId="21124068"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543DA8E0"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0F2DF14D" w14:textId="77777777" w:rsidTr="00FF6F41">
        <w:tc>
          <w:tcPr>
            <w:tcW w:w="5470" w:type="dxa"/>
            <w:vAlign w:val="center"/>
          </w:tcPr>
          <w:p w14:paraId="62CB998D"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37CEAF75"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F2EDB72" w14:textId="77777777" w:rsidTr="00FF6F41">
        <w:tc>
          <w:tcPr>
            <w:tcW w:w="5470" w:type="dxa"/>
            <w:vAlign w:val="center"/>
          </w:tcPr>
          <w:p w14:paraId="708EC99F"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30D9D0DF"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24B45B4" w14:textId="77777777" w:rsidTr="00FF6F41">
        <w:tc>
          <w:tcPr>
            <w:tcW w:w="5470" w:type="dxa"/>
            <w:vAlign w:val="center"/>
          </w:tcPr>
          <w:p w14:paraId="33A5757D"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6D99046A"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70BAFF20" w14:textId="77777777" w:rsidTr="00FF6F41">
        <w:tc>
          <w:tcPr>
            <w:tcW w:w="5470" w:type="dxa"/>
            <w:vAlign w:val="center"/>
          </w:tcPr>
          <w:p w14:paraId="3CBDD326"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595A1A97"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CC9FCF5" w14:textId="77777777" w:rsidTr="00FF6F41">
        <w:tc>
          <w:tcPr>
            <w:tcW w:w="5470" w:type="dxa"/>
            <w:vAlign w:val="center"/>
          </w:tcPr>
          <w:p w14:paraId="50DA5A85"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63CF8FBC"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E97185" w:rsidRPr="00A04C64" w14:paraId="24CF6BA0" w14:textId="77777777" w:rsidTr="00FF6F41">
        <w:tc>
          <w:tcPr>
            <w:tcW w:w="5470" w:type="dxa"/>
            <w:vAlign w:val="center"/>
          </w:tcPr>
          <w:p w14:paraId="5BFA1ECA"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257C18C8" w14:textId="77777777" w:rsidR="00E97185" w:rsidRPr="00A04C64" w:rsidRDefault="00E97185"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r w:rsidR="00A04C64" w:rsidRPr="00A04C64" w14:paraId="7E4A148A" w14:textId="77777777" w:rsidTr="00FF6F41">
        <w:tc>
          <w:tcPr>
            <w:tcW w:w="5470" w:type="dxa"/>
            <w:vAlign w:val="center"/>
          </w:tcPr>
          <w:p w14:paraId="4460B117" w14:textId="77777777" w:rsidR="00A04C64" w:rsidRPr="00A04C64" w:rsidRDefault="00A04C64"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c>
          <w:tcPr>
            <w:tcW w:w="4362" w:type="dxa"/>
            <w:vAlign w:val="center"/>
          </w:tcPr>
          <w:p w14:paraId="4C76A2A3" w14:textId="77777777" w:rsidR="00A04C64" w:rsidRPr="00A04C64" w:rsidRDefault="00A04C64" w:rsidP="00FF6F41">
            <w:pPr>
              <w:pStyle w:val="Textkrper"/>
              <w:spacing w:before="120" w:after="120"/>
              <w:rPr>
                <w:rFonts w:asciiTheme="minorHAnsi" w:hAnsiTheme="minorHAnsi" w:cs="Arial"/>
                <w:sz w:val="18"/>
                <w:szCs w:val="18"/>
              </w:rPr>
            </w:pPr>
            <w:r w:rsidRPr="00A04C64">
              <w:rPr>
                <w:rFonts w:asciiTheme="minorHAnsi" w:hAnsiTheme="minorHAnsi" w:cs="Arial"/>
                <w:sz w:val="18"/>
                <w:szCs w:val="18"/>
              </w:rPr>
              <w:fldChar w:fldCharType="begin">
                <w:ffData>
                  <w:name w:val="Text1"/>
                  <w:enabled/>
                  <w:calcOnExit w:val="0"/>
                  <w:textInput/>
                </w:ffData>
              </w:fldChar>
            </w:r>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p>
        </w:tc>
      </w:tr>
    </w:tbl>
    <w:p w14:paraId="7B02DD5A"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37F2C333" w14:textId="77777777" w:rsidR="00287163" w:rsidRPr="00A04C64" w:rsidRDefault="00E97185" w:rsidP="00E97185">
      <w:pPr>
        <w:pStyle w:val="Kopfzeile"/>
        <w:tabs>
          <w:tab w:val="clear" w:pos="4536"/>
          <w:tab w:val="clear" w:pos="9072"/>
          <w:tab w:val="left" w:pos="360"/>
          <w:tab w:val="left" w:pos="3780"/>
          <w:tab w:val="left" w:pos="5580"/>
          <w:tab w:val="left" w:pos="7380"/>
        </w:tabs>
        <w:jc w:val="both"/>
        <w:rPr>
          <w:b/>
          <w:bCs/>
          <w:sz w:val="18"/>
          <w:szCs w:val="18"/>
        </w:rPr>
      </w:pPr>
      <w:r w:rsidRPr="00A04C64">
        <w:rPr>
          <w:b/>
          <w:bCs/>
          <w:sz w:val="18"/>
          <w:szCs w:val="18"/>
        </w:rPr>
        <w:t>Bewertung der Schotte</w:t>
      </w:r>
    </w:p>
    <w:p w14:paraId="77375EF4" w14:textId="77777777" w:rsidR="00287163" w:rsidRPr="00A04C64" w:rsidRDefault="00287163" w:rsidP="00E97185">
      <w:pPr>
        <w:pStyle w:val="Kopfzeile"/>
        <w:tabs>
          <w:tab w:val="clear" w:pos="4536"/>
          <w:tab w:val="clear" w:pos="9072"/>
          <w:tab w:val="left" w:pos="360"/>
          <w:tab w:val="left" w:pos="3780"/>
          <w:tab w:val="left" w:pos="5580"/>
          <w:tab w:val="left" w:pos="7380"/>
        </w:tabs>
        <w:jc w:val="both"/>
        <w:rPr>
          <w:b/>
          <w:bCs/>
          <w:sz w:val="18"/>
          <w:szCs w:val="18"/>
        </w:rPr>
      </w:pPr>
    </w:p>
    <w:p w14:paraId="2242B845"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t>Die Schotte wird den Milchlieferanten zu folgenden Konditionen abgegeben (zutreffendes ankreuzen):</w:t>
      </w:r>
    </w:p>
    <w:p w14:paraId="74A3EBD5"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4F9B3022"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r w:rsidRPr="00A04C64">
        <w:rPr>
          <w:b/>
          <w:bCs/>
          <w:sz w:val="18"/>
          <w:szCs w:val="18"/>
        </w:rPr>
        <w:fldChar w:fldCharType="begin">
          <w:ffData>
            <w:name w:val="Kontrollkästchen6"/>
            <w:enabled/>
            <w:calcOnExit w:val="0"/>
            <w:checkBox>
              <w:sizeAuto/>
              <w:default w:val="0"/>
            </w:checkBox>
          </w:ffData>
        </w:fldChar>
      </w:r>
      <w:r w:rsidRPr="00A04C64">
        <w:rPr>
          <w:b/>
          <w:bCs/>
          <w:sz w:val="18"/>
          <w:szCs w:val="18"/>
        </w:rPr>
        <w:instrText xml:space="preserve"> FORMCHECKBOX </w:instrText>
      </w:r>
      <w:r w:rsidR="00604547">
        <w:rPr>
          <w:b/>
          <w:bCs/>
          <w:sz w:val="18"/>
          <w:szCs w:val="18"/>
        </w:rPr>
      </w:r>
      <w:r w:rsidR="00604547">
        <w:rPr>
          <w:b/>
          <w:bCs/>
          <w:sz w:val="18"/>
          <w:szCs w:val="18"/>
        </w:rPr>
        <w:fldChar w:fldCharType="separate"/>
      </w:r>
      <w:r w:rsidRPr="00A04C64">
        <w:rPr>
          <w:b/>
          <w:bCs/>
          <w:sz w:val="18"/>
          <w:szCs w:val="18"/>
        </w:rPr>
        <w:fldChar w:fldCharType="end"/>
      </w:r>
      <w:r w:rsidRPr="00A04C64">
        <w:rPr>
          <w:sz w:val="18"/>
          <w:szCs w:val="18"/>
        </w:rPr>
        <w:tab/>
        <w:t xml:space="preserve">Pro kg Schotte zu </w:t>
      </w:r>
      <w:r w:rsidRPr="00A04C64">
        <w:rPr>
          <w:sz w:val="18"/>
          <w:szCs w:val="18"/>
          <w:bdr w:val="single" w:sz="4" w:space="0" w:color="auto"/>
        </w:rPr>
        <w:fldChar w:fldCharType="begin">
          <w:ffData>
            <w:name w:val="Text1"/>
            <w:enabled/>
            <w:calcOnExit w:val="0"/>
            <w:textInput/>
          </w:ffData>
        </w:fldChar>
      </w:r>
      <w:r w:rsidRPr="00A04C64">
        <w:rPr>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sz w:val="18"/>
          <w:szCs w:val="18"/>
          <w:bdr w:val="single" w:sz="4" w:space="0" w:color="auto"/>
        </w:rPr>
        <w:fldChar w:fldCharType="end"/>
      </w:r>
      <w:r w:rsidRPr="00A04C64">
        <w:rPr>
          <w:sz w:val="18"/>
          <w:szCs w:val="18"/>
        </w:rPr>
        <w:t xml:space="preserve"> Rappen.</w:t>
      </w:r>
    </w:p>
    <w:p w14:paraId="0F92559B"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7BEAD932"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r w:rsidRPr="00A04C64">
        <w:rPr>
          <w:b/>
          <w:bCs/>
          <w:sz w:val="18"/>
          <w:szCs w:val="18"/>
        </w:rPr>
        <w:fldChar w:fldCharType="begin">
          <w:ffData>
            <w:name w:val="Kontrollkästchen6"/>
            <w:enabled/>
            <w:calcOnExit w:val="0"/>
            <w:checkBox>
              <w:sizeAuto/>
              <w:default w:val="0"/>
            </w:checkBox>
          </w:ffData>
        </w:fldChar>
      </w:r>
      <w:r w:rsidRPr="00A04C64">
        <w:rPr>
          <w:b/>
          <w:bCs/>
          <w:sz w:val="18"/>
          <w:szCs w:val="18"/>
        </w:rPr>
        <w:instrText xml:space="preserve"> FORMCHECKBOX </w:instrText>
      </w:r>
      <w:r w:rsidR="00604547">
        <w:rPr>
          <w:b/>
          <w:bCs/>
          <w:sz w:val="18"/>
          <w:szCs w:val="18"/>
        </w:rPr>
      </w:r>
      <w:r w:rsidR="00604547">
        <w:rPr>
          <w:b/>
          <w:bCs/>
          <w:sz w:val="18"/>
          <w:szCs w:val="18"/>
        </w:rPr>
        <w:fldChar w:fldCharType="separate"/>
      </w:r>
      <w:r w:rsidRPr="00A04C64">
        <w:rPr>
          <w:b/>
          <w:bCs/>
          <w:sz w:val="18"/>
          <w:szCs w:val="18"/>
        </w:rPr>
        <w:fldChar w:fldCharType="end"/>
      </w:r>
      <w:r w:rsidRPr="00A04C64">
        <w:rPr>
          <w:sz w:val="18"/>
          <w:szCs w:val="18"/>
        </w:rPr>
        <w:tab/>
        <w:t xml:space="preserve">Pro kg eingelieferte Milch zu </w:t>
      </w:r>
      <w:r w:rsidRPr="00A04C64">
        <w:rPr>
          <w:sz w:val="18"/>
          <w:szCs w:val="18"/>
          <w:bdr w:val="single" w:sz="4" w:space="0" w:color="auto"/>
        </w:rPr>
        <w:fldChar w:fldCharType="begin">
          <w:ffData>
            <w:name w:val="Text1"/>
            <w:enabled/>
            <w:calcOnExit w:val="0"/>
            <w:textInput/>
          </w:ffData>
        </w:fldChar>
      </w:r>
      <w:r w:rsidRPr="00A04C64">
        <w:rPr>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sz w:val="18"/>
          <w:szCs w:val="18"/>
          <w:bdr w:val="single" w:sz="4" w:space="0" w:color="auto"/>
        </w:rPr>
        <w:fldChar w:fldCharType="end"/>
      </w:r>
      <w:r w:rsidRPr="00A04C64">
        <w:rPr>
          <w:sz w:val="18"/>
          <w:szCs w:val="18"/>
        </w:rPr>
        <w:t xml:space="preserve"> Rappen</w:t>
      </w:r>
    </w:p>
    <w:p w14:paraId="7B9B54B6"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110DCC92"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t>Dieser Preis bezieht sich ab Tank Käserei, inklusive MwSt. Die Abrechnung erfolgt monatlich mit der or</w:t>
      </w:r>
      <w:r w:rsidRPr="00A04C64">
        <w:rPr>
          <w:sz w:val="18"/>
          <w:szCs w:val="18"/>
        </w:rPr>
        <w:softHyphen/>
        <w:t>dentlichen Milchgeldzahlung.</w:t>
      </w:r>
    </w:p>
    <w:p w14:paraId="596DB9A8" w14:textId="77777777" w:rsidR="00287163" w:rsidRPr="00A04C64" w:rsidRDefault="00287163" w:rsidP="00E97185">
      <w:pPr>
        <w:pStyle w:val="Kopfzeile"/>
        <w:tabs>
          <w:tab w:val="clear" w:pos="4536"/>
          <w:tab w:val="clear" w:pos="9072"/>
          <w:tab w:val="left" w:pos="360"/>
          <w:tab w:val="left" w:pos="3780"/>
          <w:tab w:val="left" w:pos="5580"/>
          <w:tab w:val="left" w:pos="7380"/>
        </w:tabs>
        <w:jc w:val="both"/>
        <w:rPr>
          <w:sz w:val="18"/>
          <w:szCs w:val="18"/>
        </w:rPr>
      </w:pPr>
    </w:p>
    <w:p w14:paraId="617839D8"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t xml:space="preserve">Wird die Schotte franko Hof geliefert, ist der Preis der Schotte </w:t>
      </w:r>
      <w:r w:rsidRPr="00A04C64">
        <w:rPr>
          <w:sz w:val="18"/>
          <w:szCs w:val="18"/>
          <w:bdr w:val="single" w:sz="4" w:space="0" w:color="auto"/>
        </w:rPr>
        <w:fldChar w:fldCharType="begin">
          <w:ffData>
            <w:name w:val="Text1"/>
            <w:enabled/>
            <w:calcOnExit w:val="0"/>
            <w:textInput/>
          </w:ffData>
        </w:fldChar>
      </w:r>
      <w:r w:rsidRPr="00A04C64">
        <w:rPr>
          <w:sz w:val="18"/>
          <w:szCs w:val="18"/>
          <w:bdr w:val="single" w:sz="4" w:space="0" w:color="auto"/>
        </w:rPr>
        <w:instrText xml:space="preserve"> FORMTEXT </w:instrText>
      </w:r>
      <w:r w:rsidRPr="00A04C64">
        <w:rPr>
          <w:sz w:val="18"/>
          <w:szCs w:val="18"/>
          <w:bdr w:val="single" w:sz="4" w:space="0" w:color="auto"/>
        </w:rPr>
      </w:r>
      <w:r w:rsidRPr="00A04C64">
        <w:rPr>
          <w:sz w:val="18"/>
          <w:szCs w:val="18"/>
          <w:bdr w:val="single" w:sz="4" w:space="0" w:color="auto"/>
        </w:rPr>
        <w:fldChar w:fldCharType="separate"/>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noProof/>
          <w:sz w:val="18"/>
          <w:szCs w:val="18"/>
          <w:bdr w:val="single" w:sz="4" w:space="0" w:color="auto"/>
        </w:rPr>
        <w:t> </w:t>
      </w:r>
      <w:r w:rsidRPr="00A04C64">
        <w:rPr>
          <w:sz w:val="18"/>
          <w:szCs w:val="18"/>
          <w:bdr w:val="single" w:sz="4" w:space="0" w:color="auto"/>
        </w:rPr>
        <w:fldChar w:fldCharType="end"/>
      </w:r>
      <w:r w:rsidRPr="00A04C64">
        <w:rPr>
          <w:sz w:val="18"/>
          <w:szCs w:val="18"/>
        </w:rPr>
        <w:t xml:space="preserve"> Rappen pro Kilogramm.</w:t>
      </w:r>
    </w:p>
    <w:p w14:paraId="5C500F2D"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p>
    <w:p w14:paraId="066306EB" w14:textId="77777777"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bdr w:val="single" w:sz="4" w:space="0" w:color="auto"/>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200D297C"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33FD31CB"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136C17FC"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34E0CCDB"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2F1FAAC7"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r w:rsidRPr="00A04C64">
        <w:rPr>
          <w:rFonts w:asciiTheme="minorHAnsi" w:hAnsiTheme="minorHAnsi" w:cs="Arial"/>
          <w:sz w:val="18"/>
          <w:szCs w:val="18"/>
        </w:rPr>
        <w:fldChar w:fldCharType="begin">
          <w:ffData>
            <w:name w:val="Text5"/>
            <w:enabled/>
            <w:calcOnExit w:val="0"/>
            <w:textInput/>
          </w:ffData>
        </w:fldChar>
      </w:r>
      <w:bookmarkStart w:id="25" w:name="Text5"/>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bookmarkEnd w:id="25"/>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rPr>
        <w:tab/>
      </w:r>
      <w:r w:rsidRPr="00A04C64">
        <w:rPr>
          <w:rFonts w:asciiTheme="minorHAnsi" w:hAnsiTheme="minorHAnsi" w:cs="Arial"/>
          <w:sz w:val="18"/>
          <w:szCs w:val="18"/>
        </w:rPr>
        <w:fldChar w:fldCharType="begin">
          <w:ffData>
            <w:name w:val="Text6"/>
            <w:enabled/>
            <w:calcOnExit w:val="0"/>
            <w:textInput/>
          </w:ffData>
        </w:fldChar>
      </w:r>
      <w:bookmarkStart w:id="26" w:name="Text6"/>
      <w:r w:rsidRPr="00A04C64">
        <w:rPr>
          <w:rFonts w:asciiTheme="minorHAnsi" w:hAnsiTheme="minorHAnsi" w:cs="Arial"/>
          <w:sz w:val="18"/>
          <w:szCs w:val="18"/>
        </w:rPr>
        <w:instrText xml:space="preserve"> FORMTEXT </w:instrText>
      </w:r>
      <w:r w:rsidRPr="00A04C64">
        <w:rPr>
          <w:rFonts w:asciiTheme="minorHAnsi" w:hAnsiTheme="minorHAnsi" w:cs="Arial"/>
          <w:sz w:val="18"/>
          <w:szCs w:val="18"/>
        </w:rPr>
      </w:r>
      <w:r w:rsidRPr="00A04C64">
        <w:rPr>
          <w:rFonts w:asciiTheme="minorHAnsi" w:hAnsiTheme="minorHAnsi" w:cs="Arial"/>
          <w:sz w:val="18"/>
          <w:szCs w:val="18"/>
        </w:rPr>
        <w:fldChar w:fldCharType="separate"/>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noProof/>
          <w:sz w:val="18"/>
          <w:szCs w:val="18"/>
        </w:rPr>
        <w:t> </w:t>
      </w:r>
      <w:r w:rsidRPr="00A04C64">
        <w:rPr>
          <w:rFonts w:asciiTheme="minorHAnsi" w:hAnsiTheme="minorHAnsi" w:cs="Arial"/>
          <w:sz w:val="18"/>
          <w:szCs w:val="18"/>
        </w:rPr>
        <w:fldChar w:fldCharType="end"/>
      </w:r>
      <w:bookmarkEnd w:id="26"/>
    </w:p>
    <w:p w14:paraId="6CE75720"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020667BB" w14:textId="77777777" w:rsidR="00E97185" w:rsidRPr="00A04C64" w:rsidRDefault="00E97185" w:rsidP="00E97185">
      <w:pPr>
        <w:pStyle w:val="Beschriftung"/>
        <w:jc w:val="both"/>
        <w:rPr>
          <w:rFonts w:asciiTheme="minorHAnsi" w:hAnsiTheme="minorHAnsi" w:cs="Arial"/>
          <w:sz w:val="18"/>
          <w:szCs w:val="18"/>
        </w:rPr>
      </w:pPr>
      <w:r w:rsidRPr="00A04C64">
        <w:rPr>
          <w:rFonts w:asciiTheme="minorHAnsi" w:hAnsiTheme="minorHAnsi" w:cs="Arial"/>
          <w:sz w:val="18"/>
          <w:szCs w:val="18"/>
        </w:rPr>
        <w:br w:type="page"/>
      </w:r>
      <w:r w:rsidRPr="00A04C64">
        <w:rPr>
          <w:rFonts w:asciiTheme="minorHAnsi" w:hAnsiTheme="minorHAnsi" w:cs="Arial"/>
          <w:sz w:val="18"/>
          <w:szCs w:val="18"/>
        </w:rPr>
        <w:lastRenderedPageBreak/>
        <w:t>Anhang 9: Besondere Vereinbarungen</w:t>
      </w:r>
    </w:p>
    <w:p w14:paraId="4AC62336"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fldChar w:fldCharType="begin">
          <w:ffData>
            <w:name w:val="Text2"/>
            <w:enabled/>
            <w:calcOnExit w:val="0"/>
            <w:textInput/>
          </w:ffData>
        </w:fldChar>
      </w:r>
      <w:bookmarkStart w:id="27" w:name="Text2"/>
      <w:r w:rsidRPr="00A04C64">
        <w:rPr>
          <w:rFonts w:asciiTheme="minorHAnsi" w:hAnsiTheme="minorHAnsi" w:cs="Arial"/>
          <w:b/>
          <w:bCs/>
          <w:sz w:val="18"/>
          <w:szCs w:val="18"/>
        </w:rPr>
        <w:instrText xml:space="preserve"> FORMTEXT </w:instrText>
      </w:r>
      <w:r w:rsidRPr="00A04C64">
        <w:rPr>
          <w:rFonts w:asciiTheme="minorHAnsi" w:hAnsiTheme="minorHAnsi" w:cs="Arial"/>
          <w:b/>
          <w:bCs/>
          <w:sz w:val="18"/>
          <w:szCs w:val="18"/>
        </w:rPr>
      </w:r>
      <w:r w:rsidRPr="00A04C64">
        <w:rPr>
          <w:rFonts w:asciiTheme="minorHAnsi" w:hAnsiTheme="minorHAnsi" w:cs="Arial"/>
          <w:b/>
          <w:bCs/>
          <w:sz w:val="18"/>
          <w:szCs w:val="18"/>
        </w:rPr>
        <w:fldChar w:fldCharType="separate"/>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noProof/>
          <w:sz w:val="18"/>
          <w:szCs w:val="18"/>
        </w:rPr>
        <w:t> </w:t>
      </w:r>
      <w:r w:rsidRPr="00A04C64">
        <w:rPr>
          <w:rFonts w:asciiTheme="minorHAnsi" w:hAnsiTheme="minorHAnsi" w:cs="Arial"/>
          <w:b/>
          <w:bCs/>
          <w:sz w:val="18"/>
          <w:szCs w:val="18"/>
        </w:rPr>
        <w:fldChar w:fldCharType="end"/>
      </w:r>
      <w:bookmarkEnd w:id="27"/>
    </w:p>
    <w:p w14:paraId="2E41A3E4"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27392112"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55B66EB4"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52C1CDF3"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7006C5F5"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4EE52A4F"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4894FE87"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16F5551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5CCF0BBB"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0E01E8B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7A4A7266"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1513A7CC"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2E18F096"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0DD27C2B"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5EF230A5"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0C411E89"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393D1329"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7714D7DE"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75AA66E4"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253A33CA"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44E182B5"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1A6027AF"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75DF1473"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0A20829B"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1C3F2D7B"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3EC091DD"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7CA89E61" w14:textId="77777777" w:rsidR="00E97185"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6BD0D9EF" w14:textId="77777777" w:rsidR="00A04C64" w:rsidRDefault="00A04C64" w:rsidP="00E97185">
      <w:pPr>
        <w:pStyle w:val="Kopfzeile"/>
        <w:tabs>
          <w:tab w:val="clear" w:pos="4536"/>
          <w:tab w:val="clear" w:pos="9072"/>
          <w:tab w:val="left" w:pos="360"/>
          <w:tab w:val="left" w:pos="3780"/>
          <w:tab w:val="left" w:pos="5580"/>
          <w:tab w:val="left" w:pos="7380"/>
        </w:tabs>
        <w:jc w:val="both"/>
        <w:rPr>
          <w:sz w:val="18"/>
          <w:szCs w:val="18"/>
        </w:rPr>
      </w:pPr>
    </w:p>
    <w:p w14:paraId="464598D7" w14:textId="77777777" w:rsidR="00A04C64" w:rsidRDefault="00A04C64" w:rsidP="00E97185">
      <w:pPr>
        <w:pStyle w:val="Kopfzeile"/>
        <w:tabs>
          <w:tab w:val="clear" w:pos="4536"/>
          <w:tab w:val="clear" w:pos="9072"/>
          <w:tab w:val="left" w:pos="360"/>
          <w:tab w:val="left" w:pos="3780"/>
          <w:tab w:val="left" w:pos="5580"/>
          <w:tab w:val="left" w:pos="7380"/>
        </w:tabs>
        <w:jc w:val="both"/>
        <w:rPr>
          <w:sz w:val="18"/>
          <w:szCs w:val="18"/>
        </w:rPr>
      </w:pPr>
    </w:p>
    <w:p w14:paraId="7705430C" w14:textId="77777777" w:rsidR="00A04C64" w:rsidRPr="00A04C64" w:rsidRDefault="00A04C64" w:rsidP="00E97185">
      <w:pPr>
        <w:pStyle w:val="Kopfzeile"/>
        <w:tabs>
          <w:tab w:val="clear" w:pos="4536"/>
          <w:tab w:val="clear" w:pos="9072"/>
          <w:tab w:val="left" w:pos="360"/>
          <w:tab w:val="left" w:pos="3780"/>
          <w:tab w:val="left" w:pos="5580"/>
          <w:tab w:val="left" w:pos="7380"/>
        </w:tabs>
        <w:jc w:val="both"/>
        <w:rPr>
          <w:sz w:val="18"/>
          <w:szCs w:val="18"/>
        </w:rPr>
      </w:pPr>
    </w:p>
    <w:p w14:paraId="1FEA267C"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74D33816"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661BAA69"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4E657940"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25E976CD"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087F5531"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17F3ED8E"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03ED0F45"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386F83C3"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291EA470" w14:textId="77777777" w:rsidR="00E97185" w:rsidRPr="00A04C64" w:rsidRDefault="00E97185" w:rsidP="00E97185">
      <w:pPr>
        <w:pStyle w:val="Kopfzeile"/>
        <w:tabs>
          <w:tab w:val="clear" w:pos="4536"/>
          <w:tab w:val="clear" w:pos="9072"/>
          <w:tab w:val="left" w:pos="360"/>
          <w:tab w:val="left" w:pos="3780"/>
          <w:tab w:val="left" w:pos="5580"/>
          <w:tab w:val="left" w:pos="7380"/>
        </w:tabs>
        <w:jc w:val="both"/>
        <w:rPr>
          <w:sz w:val="18"/>
          <w:szCs w:val="18"/>
        </w:rPr>
      </w:pPr>
    </w:p>
    <w:p w14:paraId="179712F0"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p>
    <w:p w14:paraId="19BE4826"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p>
    <w:p w14:paraId="33E28DCE" w14:textId="77777777" w:rsidR="00E97185" w:rsidRPr="00A04C64" w:rsidRDefault="00E97185" w:rsidP="00E97185">
      <w:pPr>
        <w:pStyle w:val="font6"/>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Dieser Anhang ersetzt den allfällig vorangehend abgeschlossenen Anhang.</w:t>
      </w:r>
      <w:r w:rsidRPr="00A04C64">
        <w:rPr>
          <w:rFonts w:asciiTheme="minorHAnsi" w:hAnsiTheme="minorHAnsi" w:cs="Arial"/>
          <w:sz w:val="18"/>
          <w:szCs w:val="18"/>
        </w:rPr>
        <w:tab/>
      </w:r>
      <w:r w:rsidRPr="00A04C64">
        <w:rPr>
          <w:rFonts w:asciiTheme="minorHAnsi" w:hAnsiTheme="minorHAnsi" w:cs="Arial"/>
          <w:sz w:val="18"/>
          <w:szCs w:val="18"/>
        </w:rPr>
        <w:tab/>
      </w:r>
    </w:p>
    <w:p w14:paraId="1566F3ED" w14:textId="77777777" w:rsidR="00E97185" w:rsidRPr="00A04C64" w:rsidRDefault="00E97185" w:rsidP="00E97185">
      <w:pPr>
        <w:pStyle w:val="font6"/>
        <w:tabs>
          <w:tab w:val="left" w:pos="360"/>
          <w:tab w:val="left" w:pos="2394"/>
          <w:tab w:val="left" w:pos="2700"/>
          <w:tab w:val="left" w:pos="5580"/>
          <w:tab w:val="left" w:pos="7380"/>
        </w:tabs>
        <w:spacing w:before="0" w:beforeAutospacing="0" w:after="0" w:afterAutospacing="0"/>
        <w:jc w:val="both"/>
        <w:rPr>
          <w:rFonts w:asciiTheme="minorHAnsi" w:hAnsiTheme="minorHAnsi" w:cs="Arial"/>
          <w:sz w:val="18"/>
          <w:szCs w:val="18"/>
          <w:bdr w:val="single" w:sz="4" w:space="0" w:color="auto"/>
        </w:rPr>
      </w:pPr>
      <w:r w:rsidRPr="00A04C64">
        <w:rPr>
          <w:rFonts w:asciiTheme="minorHAnsi" w:hAnsiTheme="minorHAnsi" w:cs="Arial"/>
          <w:sz w:val="18"/>
          <w:szCs w:val="18"/>
        </w:rPr>
        <w:t xml:space="preserve">Dieser Anhang ist gültig ab: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p>
    <w:p w14:paraId="29A887A4"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sz w:val="18"/>
          <w:szCs w:val="18"/>
        </w:rPr>
      </w:pPr>
    </w:p>
    <w:p w14:paraId="41686F6D" w14:textId="77777777" w:rsidR="00E97185" w:rsidRPr="00A04C64" w:rsidRDefault="00E97185" w:rsidP="00E97185">
      <w:pPr>
        <w:pStyle w:val="font6"/>
        <w:tabs>
          <w:tab w:val="left" w:pos="360"/>
          <w:tab w:val="left" w:pos="2700"/>
          <w:tab w:val="left" w:pos="4140"/>
          <w:tab w:val="left" w:pos="5580"/>
          <w:tab w:val="left" w:pos="7380"/>
        </w:tabs>
        <w:spacing w:before="120" w:beforeAutospacing="0" w:after="120" w:afterAutospacing="0"/>
        <w:jc w:val="both"/>
        <w:rPr>
          <w:rFonts w:asciiTheme="minorHAnsi" w:hAnsiTheme="minorHAnsi" w:cs="Arial"/>
          <w:sz w:val="18"/>
          <w:szCs w:val="18"/>
        </w:rPr>
      </w:pPr>
      <w:r w:rsidRPr="00A04C64">
        <w:rPr>
          <w:rFonts w:asciiTheme="minorHAnsi" w:hAnsiTheme="minorHAnsi" w:cs="Arial"/>
          <w:sz w:val="18"/>
          <w:szCs w:val="18"/>
        </w:rPr>
        <w:t xml:space="preserve">Ort und Datum </w:t>
      </w:r>
      <w:r w:rsidRPr="00A04C64">
        <w:rPr>
          <w:rFonts w:asciiTheme="minorHAnsi" w:hAnsiTheme="minorHAnsi" w:cs="Arial"/>
          <w:sz w:val="18"/>
          <w:szCs w:val="18"/>
        </w:rPr>
        <w:tab/>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bdr w:val="single" w:sz="4" w:space="0" w:color="auto"/>
        </w:rPr>
        <w:fldChar w:fldCharType="begin">
          <w:ffData>
            <w:name w:val="Text1"/>
            <w:enabled/>
            <w:calcOnExit w:val="0"/>
            <w:textInput/>
          </w:ffData>
        </w:fldChar>
      </w:r>
      <w:r w:rsidRPr="00A04C64">
        <w:rPr>
          <w:rFonts w:asciiTheme="minorHAnsi" w:hAnsiTheme="minorHAnsi" w:cs="Arial"/>
          <w:sz w:val="18"/>
          <w:szCs w:val="18"/>
          <w:bdr w:val="single" w:sz="4" w:space="0" w:color="auto"/>
        </w:rPr>
        <w:instrText xml:space="preserve"> FORMTEXT </w:instrText>
      </w:r>
      <w:r w:rsidRPr="00A04C64">
        <w:rPr>
          <w:rFonts w:asciiTheme="minorHAnsi" w:hAnsiTheme="minorHAnsi" w:cs="Arial"/>
          <w:sz w:val="18"/>
          <w:szCs w:val="18"/>
          <w:bdr w:val="single" w:sz="4" w:space="0" w:color="auto"/>
        </w:rPr>
      </w:r>
      <w:r w:rsidRPr="00A04C64">
        <w:rPr>
          <w:rFonts w:asciiTheme="minorHAnsi" w:hAnsiTheme="minorHAnsi" w:cs="Arial"/>
          <w:sz w:val="18"/>
          <w:szCs w:val="18"/>
          <w:bdr w:val="single" w:sz="4" w:space="0" w:color="auto"/>
        </w:rPr>
        <w:fldChar w:fldCharType="separate"/>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noProof/>
          <w:sz w:val="18"/>
          <w:szCs w:val="18"/>
          <w:bdr w:val="single" w:sz="4" w:space="0" w:color="auto"/>
        </w:rPr>
        <w:t> </w:t>
      </w:r>
      <w:r w:rsidRPr="00A04C64">
        <w:rPr>
          <w:rFonts w:asciiTheme="minorHAnsi" w:hAnsiTheme="minorHAnsi" w:cs="Arial"/>
          <w:sz w:val="18"/>
          <w:szCs w:val="18"/>
          <w:bdr w:val="single" w:sz="4" w:space="0" w:color="auto"/>
        </w:rPr>
        <w:fldChar w:fldCharType="end"/>
      </w:r>
      <w:r w:rsidRPr="00A04C64">
        <w:rPr>
          <w:rFonts w:asciiTheme="minorHAnsi" w:hAnsiTheme="minorHAnsi" w:cs="Arial"/>
          <w:sz w:val="18"/>
          <w:szCs w:val="18"/>
        </w:rPr>
        <w:tab/>
      </w:r>
    </w:p>
    <w:p w14:paraId="5E87820F"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p>
    <w:p w14:paraId="0F957502" w14:textId="77777777" w:rsidR="00E97185" w:rsidRPr="00A04C64" w:rsidRDefault="00E97185" w:rsidP="00E97185">
      <w:pPr>
        <w:pStyle w:val="font6"/>
        <w:tabs>
          <w:tab w:val="left" w:pos="360"/>
          <w:tab w:val="left" w:pos="3780"/>
          <w:tab w:val="left" w:pos="4140"/>
          <w:tab w:val="left" w:pos="5580"/>
          <w:tab w:val="left" w:pos="7380"/>
        </w:tabs>
        <w:spacing w:before="0" w:beforeAutospacing="0" w:after="0" w:afterAutospacing="0"/>
        <w:jc w:val="both"/>
        <w:rPr>
          <w:rFonts w:asciiTheme="minorHAnsi" w:hAnsiTheme="minorHAnsi" w:cs="Arial"/>
          <w:b/>
          <w:bCs/>
          <w:sz w:val="18"/>
          <w:szCs w:val="18"/>
        </w:rPr>
      </w:pPr>
      <w:r w:rsidRPr="00A04C64">
        <w:rPr>
          <w:rFonts w:asciiTheme="minorHAnsi" w:hAnsiTheme="minorHAnsi" w:cs="Arial"/>
          <w:b/>
          <w:bCs/>
          <w:sz w:val="18"/>
          <w:szCs w:val="18"/>
        </w:rPr>
        <w:t>Der/die Milchverkäufer/in</w:t>
      </w:r>
      <w:r w:rsidRPr="00A04C64">
        <w:rPr>
          <w:rFonts w:asciiTheme="minorHAnsi" w:hAnsiTheme="minorHAnsi" w:cs="Arial"/>
          <w:b/>
          <w:bCs/>
          <w:sz w:val="18"/>
          <w:szCs w:val="18"/>
        </w:rPr>
        <w:tab/>
      </w:r>
      <w:r w:rsidRPr="00A04C64">
        <w:rPr>
          <w:rFonts w:asciiTheme="minorHAnsi" w:hAnsiTheme="minorHAnsi" w:cs="Arial"/>
          <w:b/>
          <w:bCs/>
          <w:sz w:val="18"/>
          <w:szCs w:val="18"/>
        </w:rPr>
        <w:tab/>
      </w:r>
      <w:r w:rsidRPr="00A04C64">
        <w:rPr>
          <w:rFonts w:asciiTheme="minorHAnsi" w:hAnsiTheme="minorHAnsi" w:cs="Arial"/>
          <w:b/>
          <w:bCs/>
          <w:sz w:val="18"/>
          <w:szCs w:val="18"/>
        </w:rPr>
        <w:tab/>
        <w:t>Der/die Milchkäufer/in</w:t>
      </w:r>
    </w:p>
    <w:p w14:paraId="73B6955B" w14:textId="5FFF76B5" w:rsidR="00E97185" w:rsidRDefault="00E97185" w:rsidP="00E97185">
      <w:pPr>
        <w:pStyle w:val="Kopfzeile"/>
        <w:tabs>
          <w:tab w:val="clear" w:pos="4536"/>
          <w:tab w:val="clear" w:pos="9072"/>
          <w:tab w:val="left" w:pos="360"/>
          <w:tab w:val="left" w:pos="3780"/>
          <w:tab w:val="left" w:pos="5580"/>
          <w:tab w:val="left" w:pos="7380"/>
        </w:tabs>
        <w:jc w:val="both"/>
        <w:rPr>
          <w:sz w:val="18"/>
          <w:szCs w:val="18"/>
        </w:rPr>
      </w:pPr>
      <w:r w:rsidRPr="00A04C64">
        <w:rPr>
          <w:sz w:val="18"/>
          <w:szCs w:val="18"/>
        </w:rPr>
        <w:fldChar w:fldCharType="begin">
          <w:ffData>
            <w:name w:val="Text3"/>
            <w:enabled/>
            <w:calcOnExit w:val="0"/>
            <w:textInput/>
          </w:ffData>
        </w:fldChar>
      </w:r>
      <w:bookmarkStart w:id="28" w:name="Text3"/>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bookmarkEnd w:id="28"/>
      <w:r w:rsidRPr="00A04C64">
        <w:rPr>
          <w:sz w:val="18"/>
          <w:szCs w:val="18"/>
        </w:rPr>
        <w:tab/>
      </w:r>
      <w:r w:rsidRPr="00A04C64">
        <w:rPr>
          <w:sz w:val="18"/>
          <w:szCs w:val="18"/>
        </w:rPr>
        <w:tab/>
      </w:r>
      <w:r w:rsidRPr="00A04C64">
        <w:rPr>
          <w:sz w:val="18"/>
          <w:szCs w:val="18"/>
        </w:rPr>
        <w:fldChar w:fldCharType="begin">
          <w:ffData>
            <w:name w:val="Text4"/>
            <w:enabled/>
            <w:calcOnExit w:val="0"/>
            <w:textInput/>
          </w:ffData>
        </w:fldChar>
      </w:r>
      <w:bookmarkStart w:id="29" w:name="Text4"/>
      <w:r w:rsidRPr="00A04C64">
        <w:rPr>
          <w:sz w:val="18"/>
          <w:szCs w:val="18"/>
        </w:rPr>
        <w:instrText xml:space="preserve"> FORMTEXT </w:instrText>
      </w:r>
      <w:r w:rsidRPr="00A04C64">
        <w:rPr>
          <w:sz w:val="18"/>
          <w:szCs w:val="18"/>
        </w:rPr>
      </w:r>
      <w:r w:rsidRPr="00A04C64">
        <w:rPr>
          <w:sz w:val="18"/>
          <w:szCs w:val="18"/>
        </w:rPr>
        <w:fldChar w:fldCharType="separate"/>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noProof/>
          <w:sz w:val="18"/>
          <w:szCs w:val="18"/>
        </w:rPr>
        <w:t> </w:t>
      </w:r>
      <w:r w:rsidRPr="00A04C64">
        <w:rPr>
          <w:sz w:val="18"/>
          <w:szCs w:val="18"/>
        </w:rPr>
        <w:fldChar w:fldCharType="end"/>
      </w:r>
      <w:bookmarkEnd w:id="2"/>
      <w:bookmarkEnd w:id="29"/>
    </w:p>
    <w:p w14:paraId="6679F018" w14:textId="2A5FD830" w:rsidR="00BF7FC8" w:rsidRDefault="00BF7FC8" w:rsidP="00E97185">
      <w:pPr>
        <w:pStyle w:val="Kopfzeile"/>
        <w:tabs>
          <w:tab w:val="clear" w:pos="4536"/>
          <w:tab w:val="clear" w:pos="9072"/>
          <w:tab w:val="left" w:pos="360"/>
          <w:tab w:val="left" w:pos="3780"/>
          <w:tab w:val="left" w:pos="5580"/>
          <w:tab w:val="left" w:pos="7380"/>
        </w:tabs>
        <w:jc w:val="both"/>
        <w:rPr>
          <w:sz w:val="18"/>
          <w:szCs w:val="18"/>
        </w:rPr>
      </w:pPr>
    </w:p>
    <w:p w14:paraId="39F575B7" w14:textId="18B1C3E0" w:rsidR="00BF7FC8" w:rsidRDefault="00BF7FC8" w:rsidP="00E97185">
      <w:pPr>
        <w:pStyle w:val="Kopfzeile"/>
        <w:tabs>
          <w:tab w:val="clear" w:pos="4536"/>
          <w:tab w:val="clear" w:pos="9072"/>
          <w:tab w:val="left" w:pos="360"/>
          <w:tab w:val="left" w:pos="3780"/>
          <w:tab w:val="left" w:pos="5580"/>
          <w:tab w:val="left" w:pos="7380"/>
        </w:tabs>
        <w:jc w:val="both"/>
        <w:rPr>
          <w:sz w:val="18"/>
          <w:szCs w:val="18"/>
        </w:rPr>
      </w:pPr>
    </w:p>
    <w:p w14:paraId="76B42C68" w14:textId="79188F48" w:rsidR="00BF7FC8" w:rsidRDefault="00BF7FC8" w:rsidP="00E97185">
      <w:pPr>
        <w:pStyle w:val="Kopfzeile"/>
        <w:tabs>
          <w:tab w:val="clear" w:pos="4536"/>
          <w:tab w:val="clear" w:pos="9072"/>
          <w:tab w:val="left" w:pos="360"/>
          <w:tab w:val="left" w:pos="3780"/>
          <w:tab w:val="left" w:pos="5580"/>
          <w:tab w:val="left" w:pos="7380"/>
        </w:tabs>
        <w:jc w:val="both"/>
        <w:rPr>
          <w:sz w:val="18"/>
          <w:szCs w:val="18"/>
        </w:rPr>
      </w:pPr>
    </w:p>
    <w:p w14:paraId="3E3DC6F3" w14:textId="167353AF" w:rsidR="00BF7FC8" w:rsidRDefault="00BF7FC8" w:rsidP="00E97185">
      <w:pPr>
        <w:pStyle w:val="Kopfzeile"/>
        <w:tabs>
          <w:tab w:val="clear" w:pos="4536"/>
          <w:tab w:val="clear" w:pos="9072"/>
          <w:tab w:val="left" w:pos="360"/>
          <w:tab w:val="left" w:pos="3780"/>
          <w:tab w:val="left" w:pos="5580"/>
          <w:tab w:val="left" w:pos="7380"/>
        </w:tabs>
        <w:jc w:val="both"/>
        <w:rPr>
          <w:sz w:val="18"/>
          <w:szCs w:val="18"/>
        </w:rPr>
      </w:pPr>
      <w:r w:rsidRPr="00FE7246">
        <w:rPr>
          <w:b/>
          <w:sz w:val="18"/>
          <w:szCs w:val="18"/>
        </w:rPr>
        <w:lastRenderedPageBreak/>
        <w:t xml:space="preserve">Anhang </w:t>
      </w:r>
      <w:r w:rsidR="002F43AD">
        <w:rPr>
          <w:b/>
          <w:sz w:val="18"/>
          <w:szCs w:val="18"/>
        </w:rPr>
        <w:t>10</w:t>
      </w:r>
      <w:r w:rsidRPr="00FE7246">
        <w:rPr>
          <w:b/>
          <w:sz w:val="18"/>
          <w:szCs w:val="18"/>
        </w:rPr>
        <w:t>: Relative Veränderung der Dichte in Abhängigkeit von der Temperatur</w:t>
      </w:r>
    </w:p>
    <w:p w14:paraId="7FF6F7FB" w14:textId="72BB12FF" w:rsidR="00BF7FC8" w:rsidRDefault="00BF7FC8" w:rsidP="00E97185">
      <w:pPr>
        <w:pStyle w:val="Kopfzeile"/>
        <w:tabs>
          <w:tab w:val="clear" w:pos="4536"/>
          <w:tab w:val="clear" w:pos="9072"/>
          <w:tab w:val="left" w:pos="360"/>
          <w:tab w:val="left" w:pos="3780"/>
          <w:tab w:val="left" w:pos="5580"/>
          <w:tab w:val="left" w:pos="7380"/>
        </w:tabs>
        <w:jc w:val="both"/>
        <w:rPr>
          <w:sz w:val="18"/>
          <w:szCs w:val="18"/>
        </w:rPr>
      </w:pPr>
    </w:p>
    <w:p w14:paraId="1523EA52" w14:textId="38D51F47" w:rsidR="00BF7FC8" w:rsidRPr="00A04C64" w:rsidRDefault="00BF7FC8" w:rsidP="00E97185">
      <w:pPr>
        <w:pStyle w:val="Kopfzeile"/>
        <w:tabs>
          <w:tab w:val="clear" w:pos="4536"/>
          <w:tab w:val="clear" w:pos="9072"/>
          <w:tab w:val="left" w:pos="360"/>
          <w:tab w:val="left" w:pos="3780"/>
          <w:tab w:val="left" w:pos="5580"/>
          <w:tab w:val="left" w:pos="7380"/>
        </w:tabs>
        <w:jc w:val="both"/>
        <w:rPr>
          <w:sz w:val="18"/>
          <w:szCs w:val="18"/>
        </w:rPr>
      </w:pPr>
    </w:p>
    <w:p w14:paraId="3E8CB6C6" w14:textId="631DC906" w:rsidR="00372078" w:rsidRPr="00A04C64" w:rsidRDefault="00EA1E1A" w:rsidP="00372078">
      <w:pPr>
        <w:spacing w:after="0" w:line="280" w:lineRule="exact"/>
        <w:rPr>
          <w:sz w:val="18"/>
          <w:szCs w:val="18"/>
        </w:rPr>
      </w:pPr>
      <w:r>
        <w:rPr>
          <w:noProof/>
          <w:sz w:val="18"/>
          <w:szCs w:val="18"/>
        </w:rPr>
        <w:drawing>
          <wp:anchor distT="0" distB="0" distL="114300" distR="114300" simplePos="0" relativeHeight="251660288" behindDoc="1" locked="0" layoutInCell="1" allowOverlap="1" wp14:anchorId="564465D6" wp14:editId="2965BEAE">
            <wp:simplePos x="0" y="0"/>
            <wp:positionH relativeFrom="column">
              <wp:posOffset>34290</wp:posOffset>
            </wp:positionH>
            <wp:positionV relativeFrom="paragraph">
              <wp:posOffset>286386</wp:posOffset>
            </wp:positionV>
            <wp:extent cx="5534025" cy="775872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012" cy="776712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72078" w:rsidRPr="00A04C64" w:rsidSect="003C2A30">
      <w:pgSz w:w="11906" w:h="16838"/>
      <w:pgMar w:top="2835" w:right="851" w:bottom="1134" w:left="1701" w:header="87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AAB9" w14:textId="77777777" w:rsidR="00534A65" w:rsidRDefault="00534A65" w:rsidP="00DA375F">
      <w:pPr>
        <w:spacing w:after="0" w:line="240" w:lineRule="auto"/>
      </w:pPr>
      <w:r>
        <w:separator/>
      </w:r>
    </w:p>
  </w:endnote>
  <w:endnote w:type="continuationSeparator" w:id="0">
    <w:p w14:paraId="0F35303C" w14:textId="77777777" w:rsidR="00534A65" w:rsidRDefault="00534A65" w:rsidP="00DA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FDDC" w14:textId="376F161A" w:rsidR="00534A65" w:rsidRPr="0060666B" w:rsidRDefault="00534A65" w:rsidP="003C2A30">
    <w:pPr>
      <w:pStyle w:val="Fuzeile"/>
      <w:tabs>
        <w:tab w:val="clear" w:pos="9072"/>
        <w:tab w:val="right" w:pos="9356"/>
      </w:tabs>
      <w:rPr>
        <w:rFonts w:ascii="Arial Narrow" w:hAnsi="Arial Narrow"/>
        <w:sz w:val="14"/>
      </w:rPr>
    </w:pPr>
    <w:r w:rsidRPr="0060666B">
      <w:rPr>
        <w:rStyle w:val="Seitenzahl"/>
        <w:rFonts w:ascii="Arial Narrow" w:hAnsi="Arial Narrow"/>
        <w:sz w:val="14"/>
      </w:rPr>
      <w:tab/>
    </w:r>
    <w:r w:rsidRPr="0060666B">
      <w:rPr>
        <w:rStyle w:val="Seitenzahl"/>
        <w:rFonts w:ascii="Arial Narrow" w:hAnsi="Arial Narrow"/>
        <w:sz w:val="14"/>
      </w:rPr>
      <w:fldChar w:fldCharType="begin"/>
    </w:r>
    <w:r w:rsidRPr="0060666B">
      <w:rPr>
        <w:rStyle w:val="Seitenzahl"/>
        <w:rFonts w:ascii="Arial Narrow" w:hAnsi="Arial Narrow"/>
        <w:sz w:val="14"/>
      </w:rPr>
      <w:instrText xml:space="preserve"> PAGE </w:instrText>
    </w:r>
    <w:r w:rsidRPr="0060666B">
      <w:rPr>
        <w:rStyle w:val="Seitenzahl"/>
        <w:rFonts w:ascii="Arial Narrow" w:hAnsi="Arial Narrow"/>
        <w:sz w:val="14"/>
      </w:rPr>
      <w:fldChar w:fldCharType="separate"/>
    </w:r>
    <w:r>
      <w:rPr>
        <w:rStyle w:val="Seitenzahl"/>
        <w:rFonts w:ascii="Arial Narrow" w:hAnsi="Arial Narrow"/>
        <w:noProof/>
        <w:sz w:val="14"/>
      </w:rPr>
      <w:t>13</w:t>
    </w:r>
    <w:r w:rsidRPr="0060666B">
      <w:rPr>
        <w:rStyle w:val="Seitenzahl"/>
        <w:rFonts w:ascii="Arial Narrow" w:hAnsi="Arial Narrow"/>
        <w:sz w:val="14"/>
      </w:rPr>
      <w:fldChar w:fldCharType="end"/>
    </w:r>
    <w:r w:rsidRPr="0060666B">
      <w:rPr>
        <w:rStyle w:val="Seitenzahl"/>
        <w:rFonts w:ascii="Arial Narrow" w:hAnsi="Arial Narrow"/>
        <w:sz w:val="14"/>
      </w:rPr>
      <w:t>/</w:t>
    </w:r>
    <w:r w:rsidRPr="0060666B">
      <w:rPr>
        <w:rStyle w:val="Seitenzahl"/>
        <w:rFonts w:ascii="Arial Narrow" w:hAnsi="Arial Narrow"/>
        <w:sz w:val="14"/>
      </w:rPr>
      <w:fldChar w:fldCharType="begin"/>
    </w:r>
    <w:r w:rsidRPr="0060666B">
      <w:rPr>
        <w:rStyle w:val="Seitenzahl"/>
        <w:rFonts w:ascii="Arial Narrow" w:hAnsi="Arial Narrow"/>
        <w:sz w:val="14"/>
      </w:rPr>
      <w:instrText xml:space="preserve"> NUMPAGES </w:instrText>
    </w:r>
    <w:r w:rsidRPr="0060666B">
      <w:rPr>
        <w:rStyle w:val="Seitenzahl"/>
        <w:rFonts w:ascii="Arial Narrow" w:hAnsi="Arial Narrow"/>
        <w:sz w:val="14"/>
      </w:rPr>
      <w:fldChar w:fldCharType="separate"/>
    </w:r>
    <w:r>
      <w:rPr>
        <w:rStyle w:val="Seitenzahl"/>
        <w:rFonts w:ascii="Arial Narrow" w:hAnsi="Arial Narrow"/>
        <w:noProof/>
        <w:sz w:val="14"/>
      </w:rPr>
      <w:t>13</w:t>
    </w:r>
    <w:r w:rsidRPr="0060666B">
      <w:rPr>
        <w:rStyle w:val="Seitenzahl"/>
        <w:rFonts w:ascii="Arial Narrow" w:hAnsi="Arial Narrow"/>
        <w:sz w:val="14"/>
      </w:rPr>
      <w:fldChar w:fldCharType="end"/>
    </w:r>
    <w:r w:rsidRPr="0060666B">
      <w:rPr>
        <w:rStyle w:val="Seitenzahl"/>
        <w:rFonts w:ascii="Arial Narrow" w:hAnsi="Arial Narrow"/>
        <w:sz w:val="14"/>
      </w:rPr>
      <w:tab/>
    </w:r>
    <w:r>
      <w:rPr>
        <w:rStyle w:val="Seitenzahl"/>
        <w:rFonts w:ascii="Arial Narrow" w:hAnsi="Arial Narrow"/>
        <w:sz w:val="14"/>
      </w:rPr>
      <w:t xml:space="preserve">Version </w:t>
    </w:r>
    <w:r w:rsidR="00371A12">
      <w:rPr>
        <w:rStyle w:val="Seitenzahl"/>
        <w:rFonts w:ascii="Arial Narrow" w:hAnsi="Arial Narrow"/>
        <w:sz w:val="14"/>
      </w:rPr>
      <w:t>per 01.01.</w:t>
    </w:r>
    <w:r>
      <w:rPr>
        <w:rStyle w:val="Seitenzahl"/>
        <w:rFonts w:ascii="Arial Narrow" w:hAnsi="Arial Narrow"/>
        <w:sz w:val="14"/>
      </w:rPr>
      <w:t>20</w:t>
    </w:r>
    <w:r w:rsidR="00371A12">
      <w:rPr>
        <w:rStyle w:val="Seitenzahl"/>
        <w:rFonts w:ascii="Arial Narrow" w:hAnsi="Arial Narrow"/>
        <w:sz w:val="14"/>
      </w:rPr>
      <w:t>20</w:t>
    </w:r>
  </w:p>
  <w:p w14:paraId="1601C04F" w14:textId="77777777" w:rsidR="00534A65" w:rsidRDefault="00534A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1481" w14:textId="234C6DA1" w:rsidR="00534A65" w:rsidRPr="0060666B" w:rsidRDefault="00534A65" w:rsidP="003C2A30">
    <w:pPr>
      <w:pStyle w:val="Fuzeile"/>
      <w:tabs>
        <w:tab w:val="clear" w:pos="9072"/>
        <w:tab w:val="right" w:pos="9356"/>
      </w:tabs>
      <w:rPr>
        <w:rFonts w:ascii="Arial Narrow" w:hAnsi="Arial Narrow"/>
        <w:sz w:val="14"/>
      </w:rPr>
    </w:pPr>
    <w:r w:rsidRPr="0060666B">
      <w:rPr>
        <w:rStyle w:val="Seitenzahl"/>
        <w:rFonts w:ascii="Arial Narrow" w:hAnsi="Arial Narrow"/>
        <w:sz w:val="14"/>
      </w:rPr>
      <w:tab/>
    </w:r>
    <w:r w:rsidRPr="0060666B">
      <w:rPr>
        <w:rStyle w:val="Seitenzahl"/>
        <w:rFonts w:ascii="Arial Narrow" w:hAnsi="Arial Narrow"/>
        <w:sz w:val="14"/>
      </w:rPr>
      <w:fldChar w:fldCharType="begin"/>
    </w:r>
    <w:r w:rsidRPr="0060666B">
      <w:rPr>
        <w:rStyle w:val="Seitenzahl"/>
        <w:rFonts w:ascii="Arial Narrow" w:hAnsi="Arial Narrow"/>
        <w:sz w:val="14"/>
      </w:rPr>
      <w:instrText xml:space="preserve"> PAGE </w:instrText>
    </w:r>
    <w:r w:rsidRPr="0060666B">
      <w:rPr>
        <w:rStyle w:val="Seitenzahl"/>
        <w:rFonts w:ascii="Arial Narrow" w:hAnsi="Arial Narrow"/>
        <w:sz w:val="14"/>
      </w:rPr>
      <w:fldChar w:fldCharType="separate"/>
    </w:r>
    <w:r>
      <w:rPr>
        <w:rStyle w:val="Seitenzahl"/>
        <w:rFonts w:ascii="Arial Narrow" w:hAnsi="Arial Narrow"/>
        <w:noProof/>
        <w:sz w:val="14"/>
      </w:rPr>
      <w:t>1</w:t>
    </w:r>
    <w:r w:rsidRPr="0060666B">
      <w:rPr>
        <w:rStyle w:val="Seitenzahl"/>
        <w:rFonts w:ascii="Arial Narrow" w:hAnsi="Arial Narrow"/>
        <w:sz w:val="14"/>
      </w:rPr>
      <w:fldChar w:fldCharType="end"/>
    </w:r>
    <w:r w:rsidRPr="0060666B">
      <w:rPr>
        <w:rStyle w:val="Seitenzahl"/>
        <w:rFonts w:ascii="Arial Narrow" w:hAnsi="Arial Narrow"/>
        <w:sz w:val="14"/>
      </w:rPr>
      <w:t>/</w:t>
    </w:r>
    <w:r w:rsidRPr="0060666B">
      <w:rPr>
        <w:rStyle w:val="Seitenzahl"/>
        <w:rFonts w:ascii="Arial Narrow" w:hAnsi="Arial Narrow"/>
        <w:sz w:val="14"/>
      </w:rPr>
      <w:fldChar w:fldCharType="begin"/>
    </w:r>
    <w:r w:rsidRPr="0060666B">
      <w:rPr>
        <w:rStyle w:val="Seitenzahl"/>
        <w:rFonts w:ascii="Arial Narrow" w:hAnsi="Arial Narrow"/>
        <w:sz w:val="14"/>
      </w:rPr>
      <w:instrText xml:space="preserve"> NUMPAGES </w:instrText>
    </w:r>
    <w:r w:rsidRPr="0060666B">
      <w:rPr>
        <w:rStyle w:val="Seitenzahl"/>
        <w:rFonts w:ascii="Arial Narrow" w:hAnsi="Arial Narrow"/>
        <w:sz w:val="14"/>
      </w:rPr>
      <w:fldChar w:fldCharType="separate"/>
    </w:r>
    <w:r>
      <w:rPr>
        <w:rStyle w:val="Seitenzahl"/>
        <w:rFonts w:ascii="Arial Narrow" w:hAnsi="Arial Narrow"/>
        <w:noProof/>
        <w:sz w:val="14"/>
      </w:rPr>
      <w:t>13</w:t>
    </w:r>
    <w:r w:rsidRPr="0060666B">
      <w:rPr>
        <w:rStyle w:val="Seitenzahl"/>
        <w:rFonts w:ascii="Arial Narrow" w:hAnsi="Arial Narrow"/>
        <w:sz w:val="14"/>
      </w:rPr>
      <w:fldChar w:fldCharType="end"/>
    </w:r>
    <w:r w:rsidRPr="0060666B">
      <w:rPr>
        <w:rStyle w:val="Seitenzahl"/>
        <w:rFonts w:ascii="Arial Narrow" w:hAnsi="Arial Narrow"/>
        <w:sz w:val="14"/>
      </w:rPr>
      <w:tab/>
      <w:t xml:space="preserve"> </w:t>
    </w:r>
    <w:r>
      <w:rPr>
        <w:rStyle w:val="Seitenzahl"/>
        <w:rFonts w:ascii="Arial Narrow" w:hAnsi="Arial Narrow"/>
        <w:sz w:val="14"/>
      </w:rPr>
      <w:t xml:space="preserve">Version </w:t>
    </w:r>
    <w:r w:rsidR="00371A12">
      <w:rPr>
        <w:rStyle w:val="Seitenzahl"/>
        <w:rFonts w:ascii="Arial Narrow" w:hAnsi="Arial Narrow"/>
        <w:sz w:val="14"/>
      </w:rPr>
      <w:t>per 01.01.2020</w:t>
    </w:r>
  </w:p>
  <w:p w14:paraId="0657491F" w14:textId="77777777" w:rsidR="00534A65" w:rsidRPr="00372078" w:rsidRDefault="00534A65" w:rsidP="00372078">
    <w:pPr>
      <w:pStyle w:val="Fuzeile"/>
      <w:tabs>
        <w:tab w:val="clear" w:pos="4536"/>
        <w:tab w:val="left" w:pos="1134"/>
        <w:tab w:val="left" w:pos="3969"/>
        <w:tab w:val="left" w:pos="6237"/>
      </w:tabs>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97A1" w14:textId="77777777" w:rsidR="00534A65" w:rsidRDefault="00534A65" w:rsidP="00DA375F">
      <w:pPr>
        <w:spacing w:after="0" w:line="240" w:lineRule="auto"/>
      </w:pPr>
      <w:bookmarkStart w:id="0" w:name="_Hlk487201923"/>
      <w:bookmarkEnd w:id="0"/>
      <w:r>
        <w:separator/>
      </w:r>
    </w:p>
  </w:footnote>
  <w:footnote w:type="continuationSeparator" w:id="0">
    <w:p w14:paraId="72506DDB" w14:textId="77777777" w:rsidR="00534A65" w:rsidRDefault="00534A65" w:rsidP="00DA375F">
      <w:pPr>
        <w:spacing w:after="0" w:line="240" w:lineRule="auto"/>
      </w:pPr>
      <w:r>
        <w:continuationSeparator/>
      </w:r>
    </w:p>
  </w:footnote>
  <w:footnote w:id="1">
    <w:p w14:paraId="4E863DD9" w14:textId="77777777" w:rsidR="00534A65" w:rsidRPr="00CE003E" w:rsidRDefault="00534A65" w:rsidP="00E97185">
      <w:pPr>
        <w:pStyle w:val="Funotentext"/>
        <w:rPr>
          <w:rFonts w:ascii="Arial" w:hAnsi="Arial" w:cs="Arial"/>
        </w:rPr>
      </w:pPr>
      <w:r w:rsidRPr="00CE003E">
        <w:rPr>
          <w:rStyle w:val="Funotenzeichen"/>
          <w:rFonts w:ascii="Arial" w:hAnsi="Arial" w:cs="Arial"/>
        </w:rPr>
        <w:footnoteRef/>
      </w:r>
      <w:r w:rsidRPr="00CE003E">
        <w:rPr>
          <w:rFonts w:ascii="Arial" w:hAnsi="Arial" w:cs="Arial"/>
        </w:rPr>
        <w:t xml:space="preserve"> </w:t>
      </w:r>
      <w:r w:rsidRPr="0045572C">
        <w:rPr>
          <w:rFonts w:asciiTheme="minorHAnsi" w:hAnsiTheme="minorHAnsi" w:cs="Arial"/>
          <w:sz w:val="18"/>
          <w:szCs w:val="18"/>
        </w:rPr>
        <w:t>Vertritt Milchverkäufer gemäss Anhang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99DE" w14:textId="60E09720" w:rsidR="00534A65" w:rsidRPr="00DA375F" w:rsidRDefault="00534A65" w:rsidP="00DA375F">
    <w:pPr>
      <w:pStyle w:val="Kopfzeile"/>
      <w:tabs>
        <w:tab w:val="clear" w:pos="4536"/>
        <w:tab w:val="left" w:pos="5273"/>
      </w:tabs>
      <w:spacing w:line="180" w:lineRule="exact"/>
      <w:rPr>
        <w:sz w:val="17"/>
        <w:szCs w:val="17"/>
      </w:rPr>
    </w:pPr>
    <w:r>
      <w:rPr>
        <w:noProof/>
        <w:sz w:val="17"/>
        <w:szCs w:val="17"/>
      </w:rPr>
      <w:drawing>
        <wp:anchor distT="0" distB="0" distL="114300" distR="114300" simplePos="0" relativeHeight="251663360" behindDoc="1" locked="0" layoutInCell="1" allowOverlap="1" wp14:anchorId="1D4A2E50" wp14:editId="5999552E">
          <wp:simplePos x="0" y="0"/>
          <wp:positionH relativeFrom="column">
            <wp:posOffset>3425190</wp:posOffset>
          </wp:positionH>
          <wp:positionV relativeFrom="paragraph">
            <wp:posOffset>-408940</wp:posOffset>
          </wp:positionV>
          <wp:extent cx="2420620" cy="10001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1000125"/>
                  </a:xfrm>
                  <a:prstGeom prst="rect">
                    <a:avLst/>
                  </a:prstGeom>
                  <a:noFill/>
                </pic:spPr>
              </pic:pic>
            </a:graphicData>
          </a:graphic>
        </wp:anchor>
      </w:drawing>
    </w:r>
    <w:r w:rsidRPr="00DA375F">
      <w:rPr>
        <w:b/>
        <w:noProof/>
        <w:lang w:eastAsia="de-CH"/>
      </w:rPr>
      <w:drawing>
        <wp:anchor distT="0" distB="0" distL="114300" distR="114300" simplePos="0" relativeHeight="251659264" behindDoc="0" locked="0" layoutInCell="1" allowOverlap="1" wp14:anchorId="1B693895" wp14:editId="52931C8C">
          <wp:simplePos x="0" y="0"/>
          <wp:positionH relativeFrom="column">
            <wp:posOffset>-594360</wp:posOffset>
          </wp:positionH>
          <wp:positionV relativeFrom="paragraph">
            <wp:posOffset>-434340</wp:posOffset>
          </wp:positionV>
          <wp:extent cx="3005695" cy="1168464"/>
          <wp:effectExtent l="0" t="0" r="444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ZMP_2016_cmyk.jpg"/>
                  <pic:cNvPicPr/>
                </pic:nvPicPr>
                <pic:blipFill>
                  <a:blip r:embed="rId2">
                    <a:extLst>
                      <a:ext uri="{28A0092B-C50C-407E-A947-70E740481C1C}">
                        <a14:useLocalDpi xmlns:a14="http://schemas.microsoft.com/office/drawing/2010/main" val="0"/>
                      </a:ext>
                    </a:extLst>
                  </a:blip>
                  <a:stretch>
                    <a:fillRect/>
                  </a:stretch>
                </pic:blipFill>
                <pic:spPr>
                  <a:xfrm>
                    <a:off x="0" y="0"/>
                    <a:ext cx="3005695" cy="1168464"/>
                  </a:xfrm>
                  <a:prstGeom prst="rect">
                    <a:avLst/>
                  </a:prstGeom>
                </pic:spPr>
              </pic:pic>
            </a:graphicData>
          </a:graphic>
          <wp14:sizeRelH relativeFrom="page">
            <wp14:pctWidth>0</wp14:pctWidth>
          </wp14:sizeRelH>
          <wp14:sizeRelV relativeFrom="page">
            <wp14:pctHeight>0</wp14:pctHeight>
          </wp14:sizeRelV>
        </wp:anchor>
      </w:drawing>
    </w:r>
    <w:r>
      <w:rPr>
        <w:noProof/>
        <w:sz w:val="17"/>
        <w:szCs w:val="17"/>
      </w:rPr>
      <w:drawing>
        <wp:inline distT="0" distB="0" distL="0" distR="0" wp14:anchorId="158B2C54" wp14:editId="5868356D">
          <wp:extent cx="2420620" cy="10001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1000125"/>
                  </a:xfrm>
                  <a:prstGeom prst="rect">
                    <a:avLst/>
                  </a:prstGeom>
                  <a:noFill/>
                </pic:spPr>
              </pic:pic>
            </a:graphicData>
          </a:graphic>
        </wp:inline>
      </w:drawing>
    </w:r>
  </w:p>
  <w:p w14:paraId="6549AD6B" w14:textId="77777777" w:rsidR="00534A65" w:rsidRPr="00DA375F" w:rsidRDefault="00534A65" w:rsidP="00DA375F">
    <w:pPr>
      <w:pStyle w:val="Kopfzeile"/>
      <w:tabs>
        <w:tab w:val="clear" w:pos="4536"/>
        <w:tab w:val="left" w:pos="5273"/>
      </w:tabs>
      <w:spacing w:line="180" w:lineRule="exact"/>
      <w:rPr>
        <w:sz w:val="17"/>
        <w:szCs w:val="17"/>
      </w:rPr>
    </w:pPr>
    <w:r w:rsidRPr="00DA375F">
      <w:rPr>
        <w:sz w:val="17"/>
        <w:szCs w:val="17"/>
      </w:rPr>
      <w:tab/>
    </w:r>
  </w:p>
  <w:p w14:paraId="568EBE8E" w14:textId="2FB22921" w:rsidR="00534A65" w:rsidRPr="00DA375F" w:rsidRDefault="00534A65" w:rsidP="00DA375F">
    <w:pPr>
      <w:pStyle w:val="Kopfzeile"/>
      <w:tabs>
        <w:tab w:val="clear" w:pos="4536"/>
        <w:tab w:val="left" w:pos="5273"/>
      </w:tabs>
      <w:spacing w:line="180" w:lineRule="exact"/>
      <w:rPr>
        <w:sz w:val="17"/>
        <w:szCs w:val="17"/>
      </w:rPr>
    </w:pPr>
    <w:r w:rsidRPr="00DA375F">
      <w:rPr>
        <w:sz w:val="17"/>
        <w:szCs w:val="17"/>
      </w:rPr>
      <w:tab/>
    </w:r>
  </w:p>
  <w:p w14:paraId="3D3141E0" w14:textId="77777777" w:rsidR="00534A65" w:rsidRPr="00DA375F" w:rsidRDefault="00534A65" w:rsidP="00DA375F">
    <w:pPr>
      <w:pStyle w:val="Kopfzeile"/>
      <w:tabs>
        <w:tab w:val="clear" w:pos="4536"/>
        <w:tab w:val="left" w:pos="5273"/>
      </w:tabs>
      <w:spacing w:line="180" w:lineRule="exact"/>
      <w:rPr>
        <w:sz w:val="17"/>
        <w:szCs w:val="17"/>
      </w:rPr>
    </w:pPr>
    <w:r w:rsidRPr="00DA375F">
      <w:rPr>
        <w:sz w:val="17"/>
        <w:szCs w:val="17"/>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C2E3" w14:textId="0ADF11DA" w:rsidR="00534A65" w:rsidRPr="002C640B" w:rsidRDefault="00534A65" w:rsidP="002C640B">
    <w:pPr>
      <w:pStyle w:val="Kopfzeile"/>
      <w:spacing w:line="180" w:lineRule="exact"/>
      <w:rPr>
        <w:sz w:val="17"/>
        <w:szCs w:val="17"/>
      </w:rPr>
    </w:pPr>
    <w:r>
      <w:rPr>
        <w:noProof/>
        <w:sz w:val="17"/>
        <w:szCs w:val="17"/>
      </w:rPr>
      <w:drawing>
        <wp:anchor distT="0" distB="0" distL="114300" distR="114300" simplePos="0" relativeHeight="251662336" behindDoc="1" locked="0" layoutInCell="1" allowOverlap="1" wp14:anchorId="5B73D3BE" wp14:editId="348D9F54">
          <wp:simplePos x="0" y="0"/>
          <wp:positionH relativeFrom="column">
            <wp:posOffset>3444239</wp:posOffset>
          </wp:positionH>
          <wp:positionV relativeFrom="paragraph">
            <wp:posOffset>-396240</wp:posOffset>
          </wp:positionV>
          <wp:extent cx="2419215" cy="1004256"/>
          <wp:effectExtent l="0" t="0" r="63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5_ZMKV_pos_swg.gif"/>
                  <pic:cNvPicPr/>
                </pic:nvPicPr>
                <pic:blipFill>
                  <a:blip r:embed="rId1">
                    <a:extLst>
                      <a:ext uri="{28A0092B-C50C-407E-A947-70E740481C1C}">
                        <a14:useLocalDpi xmlns:a14="http://schemas.microsoft.com/office/drawing/2010/main" val="0"/>
                      </a:ext>
                    </a:extLst>
                  </a:blip>
                  <a:stretch>
                    <a:fillRect/>
                  </a:stretch>
                </pic:blipFill>
                <pic:spPr>
                  <a:xfrm>
                    <a:off x="0" y="0"/>
                    <a:ext cx="2423273" cy="1005941"/>
                  </a:xfrm>
                  <a:prstGeom prst="rect">
                    <a:avLst/>
                  </a:prstGeom>
                </pic:spPr>
              </pic:pic>
            </a:graphicData>
          </a:graphic>
          <wp14:sizeRelH relativeFrom="margin">
            <wp14:pctWidth>0</wp14:pctWidth>
          </wp14:sizeRelH>
          <wp14:sizeRelV relativeFrom="margin">
            <wp14:pctHeight>0</wp14:pctHeight>
          </wp14:sizeRelV>
        </wp:anchor>
      </w:drawing>
    </w:r>
    <w:r w:rsidRPr="00DA375F">
      <w:rPr>
        <w:b/>
        <w:noProof/>
        <w:lang w:eastAsia="de-CH"/>
      </w:rPr>
      <w:drawing>
        <wp:anchor distT="0" distB="0" distL="114300" distR="114300" simplePos="0" relativeHeight="251661312" behindDoc="1" locked="0" layoutInCell="1" allowOverlap="1" wp14:anchorId="29324893" wp14:editId="0B8156F5">
          <wp:simplePos x="0" y="0"/>
          <wp:positionH relativeFrom="column">
            <wp:posOffset>-571500</wp:posOffset>
          </wp:positionH>
          <wp:positionV relativeFrom="paragraph">
            <wp:posOffset>-419735</wp:posOffset>
          </wp:positionV>
          <wp:extent cx="3005695" cy="1168464"/>
          <wp:effectExtent l="0" t="0" r="444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ZMP_2016_cmyk.jpg"/>
                  <pic:cNvPicPr/>
                </pic:nvPicPr>
                <pic:blipFill>
                  <a:blip r:embed="rId2">
                    <a:extLst>
                      <a:ext uri="{28A0092B-C50C-407E-A947-70E740481C1C}">
                        <a14:useLocalDpi xmlns:a14="http://schemas.microsoft.com/office/drawing/2010/main" val="0"/>
                      </a:ext>
                    </a:extLst>
                  </a:blip>
                  <a:stretch>
                    <a:fillRect/>
                  </a:stretch>
                </pic:blipFill>
                <pic:spPr>
                  <a:xfrm>
                    <a:off x="0" y="0"/>
                    <a:ext cx="3005695" cy="1168464"/>
                  </a:xfrm>
                  <a:prstGeom prst="rect">
                    <a:avLst/>
                  </a:prstGeom>
                </pic:spPr>
              </pic:pic>
            </a:graphicData>
          </a:graphic>
          <wp14:sizeRelH relativeFrom="page">
            <wp14:pctWidth>0</wp14:pctWidth>
          </wp14:sizeRelH>
          <wp14:sizeRelV relativeFrom="page">
            <wp14:pctHeight>0</wp14:pctHeight>
          </wp14:sizeRelV>
        </wp:anchor>
      </w:drawing>
    </w:r>
    <w:r>
      <w:tab/>
    </w:r>
  </w:p>
  <w:p w14:paraId="24E6686A" w14:textId="4A0420F4" w:rsidR="00534A65" w:rsidRPr="002C640B" w:rsidRDefault="00534A65" w:rsidP="002C640B">
    <w:pPr>
      <w:pStyle w:val="Kopfzeile"/>
      <w:spacing w:line="180" w:lineRule="exact"/>
      <w:rPr>
        <w:sz w:val="17"/>
        <w:szCs w:val="17"/>
      </w:rPr>
    </w:pPr>
    <w:r w:rsidRPr="002C640B">
      <w:rPr>
        <w:sz w:val="17"/>
        <w:szCs w:val="17"/>
      </w:rPr>
      <w:tab/>
    </w:r>
  </w:p>
  <w:p w14:paraId="36407E5A" w14:textId="67C8512D" w:rsidR="00534A65" w:rsidRPr="002C640B" w:rsidRDefault="00534A65" w:rsidP="002C640B">
    <w:pPr>
      <w:pStyle w:val="Kopfzeile"/>
      <w:spacing w:line="180" w:lineRule="exact"/>
      <w:rPr>
        <w:sz w:val="17"/>
        <w:szCs w:val="17"/>
      </w:rPr>
    </w:pPr>
    <w:r w:rsidRPr="002C640B">
      <w:rPr>
        <w:sz w:val="17"/>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B2F"/>
    <w:multiLevelType w:val="hybridMultilevel"/>
    <w:tmpl w:val="292CF2C4"/>
    <w:lvl w:ilvl="0" w:tplc="AAC48D26">
      <w:start w:val="1"/>
      <w:numFmt w:val="decimal"/>
      <w:lvlText w:val="%1.1.1"/>
      <w:lvlJc w:val="left"/>
      <w:pPr>
        <w:ind w:left="87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C8D32F4"/>
    <w:multiLevelType w:val="multilevel"/>
    <w:tmpl w:val="6F5EE4F0"/>
    <w:lvl w:ilvl="0">
      <w:start w:val="1"/>
      <w:numFmt w:val="decimal"/>
      <w:pStyle w:val="Titel"/>
      <w:lvlText w:val="%1."/>
      <w:lvlJc w:val="left"/>
      <w:pPr>
        <w:ind w:left="567" w:hanging="567"/>
      </w:pPr>
      <w:rPr>
        <w:rFonts w:hint="default"/>
      </w:rPr>
    </w:lvl>
    <w:lvl w:ilvl="1">
      <w:start w:val="1"/>
      <w:numFmt w:val="decimal"/>
      <w:pStyle w:val="berschrift1"/>
      <w:lvlText w:val="%1.%2."/>
      <w:lvlJc w:val="left"/>
      <w:pPr>
        <w:tabs>
          <w:tab w:val="num" w:pos="2835"/>
        </w:tabs>
        <w:ind w:left="567" w:hanging="567"/>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3CBB2455"/>
    <w:multiLevelType w:val="hybridMultilevel"/>
    <w:tmpl w:val="21A88C40"/>
    <w:lvl w:ilvl="0" w:tplc="05DE6CA6">
      <w:start w:val="1"/>
      <w:numFmt w:val="decimal"/>
      <w:lvlText w:val="%1."/>
      <w:lvlJc w:val="left"/>
      <w:pPr>
        <w:ind w:left="2771" w:hanging="360"/>
      </w:pPr>
    </w:lvl>
    <w:lvl w:ilvl="1" w:tplc="08070019" w:tentative="1">
      <w:start w:val="1"/>
      <w:numFmt w:val="lowerLetter"/>
      <w:lvlText w:val="%2."/>
      <w:lvlJc w:val="left"/>
      <w:pPr>
        <w:ind w:left="3491" w:hanging="360"/>
      </w:pPr>
    </w:lvl>
    <w:lvl w:ilvl="2" w:tplc="0807001B" w:tentative="1">
      <w:start w:val="1"/>
      <w:numFmt w:val="lowerRoman"/>
      <w:lvlText w:val="%3."/>
      <w:lvlJc w:val="right"/>
      <w:pPr>
        <w:ind w:left="4211" w:hanging="180"/>
      </w:pPr>
    </w:lvl>
    <w:lvl w:ilvl="3" w:tplc="0807000F" w:tentative="1">
      <w:start w:val="1"/>
      <w:numFmt w:val="decimal"/>
      <w:lvlText w:val="%4."/>
      <w:lvlJc w:val="left"/>
      <w:pPr>
        <w:ind w:left="4931" w:hanging="360"/>
      </w:pPr>
    </w:lvl>
    <w:lvl w:ilvl="4" w:tplc="08070019" w:tentative="1">
      <w:start w:val="1"/>
      <w:numFmt w:val="lowerLetter"/>
      <w:lvlText w:val="%5."/>
      <w:lvlJc w:val="left"/>
      <w:pPr>
        <w:ind w:left="5651" w:hanging="360"/>
      </w:pPr>
    </w:lvl>
    <w:lvl w:ilvl="5" w:tplc="0807001B" w:tentative="1">
      <w:start w:val="1"/>
      <w:numFmt w:val="lowerRoman"/>
      <w:lvlText w:val="%6."/>
      <w:lvlJc w:val="right"/>
      <w:pPr>
        <w:ind w:left="6371" w:hanging="180"/>
      </w:pPr>
    </w:lvl>
    <w:lvl w:ilvl="6" w:tplc="0807000F" w:tentative="1">
      <w:start w:val="1"/>
      <w:numFmt w:val="decimal"/>
      <w:lvlText w:val="%7."/>
      <w:lvlJc w:val="left"/>
      <w:pPr>
        <w:ind w:left="7091" w:hanging="360"/>
      </w:pPr>
    </w:lvl>
    <w:lvl w:ilvl="7" w:tplc="08070019" w:tentative="1">
      <w:start w:val="1"/>
      <w:numFmt w:val="lowerLetter"/>
      <w:lvlText w:val="%8."/>
      <w:lvlJc w:val="left"/>
      <w:pPr>
        <w:ind w:left="7811" w:hanging="360"/>
      </w:pPr>
    </w:lvl>
    <w:lvl w:ilvl="8" w:tplc="0807001B" w:tentative="1">
      <w:start w:val="1"/>
      <w:numFmt w:val="lowerRoman"/>
      <w:lvlText w:val="%9."/>
      <w:lvlJc w:val="right"/>
      <w:pPr>
        <w:ind w:left="8531" w:hanging="180"/>
      </w:pPr>
    </w:lvl>
  </w:abstractNum>
  <w:abstractNum w:abstractNumId="3" w15:restartNumberingAfterBreak="0">
    <w:nsid w:val="3DC74BA2"/>
    <w:multiLevelType w:val="hybridMultilevel"/>
    <w:tmpl w:val="88F4A0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6AE4A41"/>
    <w:multiLevelType w:val="hybridMultilevel"/>
    <w:tmpl w:val="FC9A60F8"/>
    <w:lvl w:ilvl="0" w:tplc="B9C64ED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BBE790D"/>
    <w:multiLevelType w:val="singleLevel"/>
    <w:tmpl w:val="4A6A2694"/>
    <w:lvl w:ilvl="0">
      <w:start w:val="1"/>
      <w:numFmt w:val="bullet"/>
      <w:lvlText w:val=""/>
      <w:lvlJc w:val="left"/>
      <w:pPr>
        <w:tabs>
          <w:tab w:val="num" w:pos="360"/>
        </w:tabs>
        <w:ind w:left="340" w:hanging="340"/>
      </w:pPr>
      <w:rPr>
        <w:rFonts w:ascii="Symbol" w:hAnsi="Symbol" w:hint="default"/>
        <w:color w:val="000000"/>
      </w:rPr>
    </w:lvl>
  </w:abstractNum>
  <w:abstractNum w:abstractNumId="6" w15:restartNumberingAfterBreak="0">
    <w:nsid w:val="5BC978D6"/>
    <w:multiLevelType w:val="hybridMultilevel"/>
    <w:tmpl w:val="DA92A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8E2665"/>
    <w:multiLevelType w:val="hybridMultilevel"/>
    <w:tmpl w:val="0D3E5F7C"/>
    <w:lvl w:ilvl="0" w:tplc="F6ACF0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876CC"/>
    <w:multiLevelType w:val="hybridMultilevel"/>
    <w:tmpl w:val="866A30D8"/>
    <w:lvl w:ilvl="0" w:tplc="B260B026">
      <w:start w:val="1"/>
      <w:numFmt w:val="decimal"/>
      <w:lvlText w:val="%1.1"/>
      <w:lvlJc w:val="left"/>
      <w:pPr>
        <w:ind w:left="87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43B5E72"/>
    <w:multiLevelType w:val="hybridMultilevel"/>
    <w:tmpl w:val="5434D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8E83091"/>
    <w:multiLevelType w:val="hybridMultilevel"/>
    <w:tmpl w:val="91A261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1"/>
  </w:num>
  <w:num w:numId="7">
    <w:abstractNumId w:val="1"/>
  </w:num>
  <w:num w:numId="8">
    <w:abstractNumId w:val="5"/>
  </w:num>
  <w:num w:numId="9">
    <w:abstractNumId w:val="7"/>
  </w:num>
  <w:num w:numId="10">
    <w:abstractNumId w:val="9"/>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BdELt57Goz/HWPBsOXL4RYMhqLm3aafRLYPf9Vfh/HxZf/lOVRhZt4Vn9Yfj0nf1qRFOgEBYjC5x/G2IYId4pA==" w:salt="9rB44veYUSxtXEb+85JGmw=="/>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3"/>
    <w:rsid w:val="000369B3"/>
    <w:rsid w:val="00055F4B"/>
    <w:rsid w:val="0007547F"/>
    <w:rsid w:val="000E43D0"/>
    <w:rsid w:val="000F07A0"/>
    <w:rsid w:val="00107FD1"/>
    <w:rsid w:val="00122E93"/>
    <w:rsid w:val="001661D8"/>
    <w:rsid w:val="001A2172"/>
    <w:rsid w:val="001A5FC8"/>
    <w:rsid w:val="0023312F"/>
    <w:rsid w:val="002510CC"/>
    <w:rsid w:val="00274C09"/>
    <w:rsid w:val="00287163"/>
    <w:rsid w:val="002C0D0A"/>
    <w:rsid w:val="002C640B"/>
    <w:rsid w:val="002D1666"/>
    <w:rsid w:val="002D2131"/>
    <w:rsid w:val="002F43AD"/>
    <w:rsid w:val="00335944"/>
    <w:rsid w:val="00371A12"/>
    <w:rsid w:val="00372078"/>
    <w:rsid w:val="00397533"/>
    <w:rsid w:val="003C2A30"/>
    <w:rsid w:val="003E78D7"/>
    <w:rsid w:val="00447ECC"/>
    <w:rsid w:val="0045572C"/>
    <w:rsid w:val="004B28F4"/>
    <w:rsid w:val="004D4C29"/>
    <w:rsid w:val="004F7223"/>
    <w:rsid w:val="00534A65"/>
    <w:rsid w:val="005668F5"/>
    <w:rsid w:val="005B3354"/>
    <w:rsid w:val="005D009C"/>
    <w:rsid w:val="005D2D31"/>
    <w:rsid w:val="006010FB"/>
    <w:rsid w:val="00604547"/>
    <w:rsid w:val="00633DC5"/>
    <w:rsid w:val="006800C8"/>
    <w:rsid w:val="006A15BF"/>
    <w:rsid w:val="006E6465"/>
    <w:rsid w:val="006F4801"/>
    <w:rsid w:val="007564A0"/>
    <w:rsid w:val="00761388"/>
    <w:rsid w:val="007D73C6"/>
    <w:rsid w:val="007F1B14"/>
    <w:rsid w:val="00815103"/>
    <w:rsid w:val="00847CB3"/>
    <w:rsid w:val="00865AF8"/>
    <w:rsid w:val="008D7A36"/>
    <w:rsid w:val="008F7149"/>
    <w:rsid w:val="00904C81"/>
    <w:rsid w:val="00952501"/>
    <w:rsid w:val="009528F4"/>
    <w:rsid w:val="00955842"/>
    <w:rsid w:val="00961592"/>
    <w:rsid w:val="00963C25"/>
    <w:rsid w:val="00990C8A"/>
    <w:rsid w:val="009B5265"/>
    <w:rsid w:val="009F244E"/>
    <w:rsid w:val="00A014E5"/>
    <w:rsid w:val="00A04C64"/>
    <w:rsid w:val="00A14641"/>
    <w:rsid w:val="00A16214"/>
    <w:rsid w:val="00A207D8"/>
    <w:rsid w:val="00A346D0"/>
    <w:rsid w:val="00A700D5"/>
    <w:rsid w:val="00A74C93"/>
    <w:rsid w:val="00A830D0"/>
    <w:rsid w:val="00A94168"/>
    <w:rsid w:val="00AA1DEB"/>
    <w:rsid w:val="00B4260F"/>
    <w:rsid w:val="00BD100D"/>
    <w:rsid w:val="00BF7FC8"/>
    <w:rsid w:val="00C250EE"/>
    <w:rsid w:val="00C67087"/>
    <w:rsid w:val="00CB39C3"/>
    <w:rsid w:val="00CD6D8A"/>
    <w:rsid w:val="00D07AAD"/>
    <w:rsid w:val="00D33B9D"/>
    <w:rsid w:val="00D41D96"/>
    <w:rsid w:val="00D6404A"/>
    <w:rsid w:val="00DA375F"/>
    <w:rsid w:val="00DA419D"/>
    <w:rsid w:val="00DC293A"/>
    <w:rsid w:val="00DF4F3E"/>
    <w:rsid w:val="00E1311F"/>
    <w:rsid w:val="00E274A8"/>
    <w:rsid w:val="00E33B5E"/>
    <w:rsid w:val="00E35BC1"/>
    <w:rsid w:val="00E532A9"/>
    <w:rsid w:val="00E671BF"/>
    <w:rsid w:val="00E97185"/>
    <w:rsid w:val="00EA1E1A"/>
    <w:rsid w:val="00EE6F92"/>
    <w:rsid w:val="00EF05AD"/>
    <w:rsid w:val="00F118E4"/>
    <w:rsid w:val="00FB0DD6"/>
    <w:rsid w:val="00FD109C"/>
    <w:rsid w:val="00FE1F70"/>
    <w:rsid w:val="00FE7246"/>
    <w:rsid w:val="00FF4D94"/>
    <w:rsid w:val="00FF6F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2F03C42"/>
  <w15:chartTrackingRefBased/>
  <w15:docId w15:val="{635D33A4-CCCD-45BA-BA85-F819EDA7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2078"/>
    <w:rPr>
      <w:rFonts w:asciiTheme="minorHAnsi" w:hAnsiTheme="minorHAnsi"/>
    </w:rPr>
  </w:style>
  <w:style w:type="paragraph" w:styleId="berschrift1">
    <w:name w:val="heading 1"/>
    <w:basedOn w:val="Standard"/>
    <w:next w:val="Standard"/>
    <w:link w:val="berschrift1Zchn"/>
    <w:qFormat/>
    <w:rsid w:val="000369B3"/>
    <w:pPr>
      <w:keepNext/>
      <w:keepLines/>
      <w:numPr>
        <w:ilvl w:val="1"/>
        <w:numId w:val="7"/>
      </w:numPr>
      <w:spacing w:before="240" w:after="0" w:line="280" w:lineRule="exact"/>
      <w:outlineLvl w:val="0"/>
    </w:pPr>
    <w:rPr>
      <w:rFonts w:eastAsiaTheme="majorEastAsia" w:cstheme="majorBidi"/>
      <w:b/>
      <w:color w:val="000000" w:themeColor="text1"/>
      <w:szCs w:val="32"/>
    </w:rPr>
  </w:style>
  <w:style w:type="paragraph" w:styleId="berschrift2">
    <w:name w:val="heading 2"/>
    <w:basedOn w:val="Standard"/>
    <w:next w:val="Standard"/>
    <w:link w:val="berschrift2Zchn"/>
    <w:unhideWhenUsed/>
    <w:qFormat/>
    <w:rsid w:val="000369B3"/>
    <w:pPr>
      <w:keepNext/>
      <w:keepLines/>
      <w:numPr>
        <w:ilvl w:val="2"/>
        <w:numId w:val="4"/>
      </w:numPr>
      <w:spacing w:before="40" w:after="0" w:line="280" w:lineRule="exact"/>
      <w:outlineLvl w:val="1"/>
    </w:pPr>
    <w:rPr>
      <w:rFonts w:eastAsiaTheme="majorEastAsia" w:cstheme="majorBidi"/>
      <w:b/>
      <w:szCs w:val="26"/>
    </w:rPr>
  </w:style>
  <w:style w:type="paragraph" w:styleId="berschrift3">
    <w:name w:val="heading 3"/>
    <w:basedOn w:val="Standard"/>
    <w:next w:val="Standard"/>
    <w:link w:val="berschrift3Zchn"/>
    <w:unhideWhenUsed/>
    <w:qFormat/>
    <w:rsid w:val="00E33B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semiHidden/>
    <w:unhideWhenUsed/>
    <w:qFormat/>
    <w:rsid w:val="00E97185"/>
    <w:pPr>
      <w:keepNext/>
      <w:spacing w:before="240" w:after="60" w:line="240" w:lineRule="auto"/>
      <w:outlineLvl w:val="3"/>
    </w:pPr>
    <w:rPr>
      <w:rFonts w:ascii="Calibri" w:eastAsia="Times New Roman" w:hAnsi="Calibri" w:cs="Times New Roman"/>
      <w:b/>
      <w:bCs/>
      <w:sz w:val="28"/>
      <w:szCs w:val="28"/>
      <w:lang w:eastAsia="de-DE"/>
    </w:rPr>
  </w:style>
  <w:style w:type="paragraph" w:styleId="berschrift5">
    <w:name w:val="heading 5"/>
    <w:basedOn w:val="Standard"/>
    <w:next w:val="Standard"/>
    <w:link w:val="berschrift5Zchn"/>
    <w:semiHidden/>
    <w:unhideWhenUsed/>
    <w:qFormat/>
    <w:rsid w:val="00E97185"/>
    <w:pPr>
      <w:spacing w:before="240" w:after="60" w:line="240" w:lineRule="auto"/>
      <w:outlineLvl w:val="4"/>
    </w:pPr>
    <w:rPr>
      <w:rFonts w:ascii="Calibri" w:eastAsia="Times New Roman" w:hAnsi="Calibri"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A37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375F"/>
  </w:style>
  <w:style w:type="paragraph" w:styleId="Fuzeile">
    <w:name w:val="footer"/>
    <w:basedOn w:val="Standard"/>
    <w:link w:val="FuzeileZchn"/>
    <w:unhideWhenUsed/>
    <w:rsid w:val="00DA37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75F"/>
  </w:style>
  <w:style w:type="character" w:customStyle="1" w:styleId="berschrift1Zchn">
    <w:name w:val="Überschrift 1 Zchn"/>
    <w:basedOn w:val="Absatz-Standardschriftart"/>
    <w:link w:val="berschrift1"/>
    <w:uiPriority w:val="9"/>
    <w:rsid w:val="00A16214"/>
    <w:rPr>
      <w:rFonts w:asciiTheme="minorHAnsi" w:eastAsiaTheme="majorEastAsia" w:hAnsiTheme="minorHAnsi" w:cstheme="majorBidi"/>
      <w:b/>
      <w:color w:val="000000" w:themeColor="text1"/>
      <w:szCs w:val="32"/>
    </w:rPr>
  </w:style>
  <w:style w:type="character" w:customStyle="1" w:styleId="berschrift2Zchn">
    <w:name w:val="Überschrift 2 Zchn"/>
    <w:basedOn w:val="Absatz-Standardschriftart"/>
    <w:link w:val="berschrift2"/>
    <w:uiPriority w:val="9"/>
    <w:rsid w:val="000369B3"/>
    <w:rPr>
      <w:rFonts w:asciiTheme="minorHAnsi" w:eastAsiaTheme="majorEastAsia" w:hAnsiTheme="minorHAnsi" w:cstheme="majorBidi"/>
      <w:b/>
      <w:szCs w:val="26"/>
    </w:rPr>
  </w:style>
  <w:style w:type="paragraph" w:styleId="Titel">
    <w:name w:val="Title"/>
    <w:basedOn w:val="Standard"/>
    <w:next w:val="Standard"/>
    <w:link w:val="TitelZchn"/>
    <w:uiPriority w:val="10"/>
    <w:qFormat/>
    <w:rsid w:val="000369B3"/>
    <w:pPr>
      <w:numPr>
        <w:numId w:val="7"/>
      </w:numPr>
      <w:spacing w:after="0" w:line="280" w:lineRule="exact"/>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4D4C29"/>
    <w:rPr>
      <w:rFonts w:asciiTheme="minorHAnsi" w:eastAsiaTheme="majorEastAsia" w:hAnsiTheme="minorHAnsi" w:cstheme="majorBidi"/>
      <w:b/>
      <w:spacing w:val="-10"/>
      <w:kern w:val="28"/>
      <w:sz w:val="28"/>
      <w:szCs w:val="56"/>
    </w:rPr>
  </w:style>
  <w:style w:type="paragraph" w:styleId="Untertitel">
    <w:name w:val="Subtitle"/>
    <w:basedOn w:val="Standard"/>
    <w:next w:val="Standard"/>
    <w:link w:val="UntertitelZchn"/>
    <w:uiPriority w:val="11"/>
    <w:qFormat/>
    <w:rsid w:val="00DA375F"/>
    <w:pPr>
      <w:numPr>
        <w:ilvl w:val="1"/>
      </w:numPr>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DA375F"/>
    <w:rPr>
      <w:rFonts w:asciiTheme="minorHAnsi" w:eastAsiaTheme="minorEastAsia" w:hAnsiTheme="minorHAnsi" w:cstheme="minorBidi"/>
      <w:color w:val="5A5A5A" w:themeColor="text1" w:themeTint="A5"/>
      <w:spacing w:val="15"/>
    </w:rPr>
  </w:style>
  <w:style w:type="paragraph" w:styleId="Inhaltsverzeichnisberschrift">
    <w:name w:val="TOC Heading"/>
    <w:basedOn w:val="berschrift1"/>
    <w:next w:val="Standard"/>
    <w:uiPriority w:val="39"/>
    <w:unhideWhenUsed/>
    <w:qFormat/>
    <w:rsid w:val="00EE6F92"/>
    <w:pPr>
      <w:numPr>
        <w:ilvl w:val="0"/>
        <w:numId w:val="0"/>
      </w:numPr>
      <w:spacing w:line="259" w:lineRule="auto"/>
      <w:outlineLvl w:val="9"/>
    </w:pPr>
    <w:rPr>
      <w:b w:val="0"/>
      <w:color w:val="2E74B5" w:themeColor="accent1" w:themeShade="BF"/>
      <w:sz w:val="32"/>
      <w:lang w:eastAsia="de-CH"/>
    </w:rPr>
  </w:style>
  <w:style w:type="paragraph" w:styleId="Verzeichnis1">
    <w:name w:val="toc 1"/>
    <w:basedOn w:val="Standard"/>
    <w:next w:val="Standard"/>
    <w:autoRedefine/>
    <w:uiPriority w:val="39"/>
    <w:unhideWhenUsed/>
    <w:rsid w:val="005B3354"/>
    <w:pPr>
      <w:tabs>
        <w:tab w:val="left" w:pos="440"/>
        <w:tab w:val="right" w:leader="dot" w:pos="9344"/>
      </w:tabs>
      <w:spacing w:after="100"/>
    </w:pPr>
  </w:style>
  <w:style w:type="paragraph" w:styleId="Verzeichnis2">
    <w:name w:val="toc 2"/>
    <w:basedOn w:val="Standard"/>
    <w:next w:val="Standard"/>
    <w:autoRedefine/>
    <w:uiPriority w:val="39"/>
    <w:unhideWhenUsed/>
    <w:rsid w:val="005B3354"/>
    <w:pPr>
      <w:tabs>
        <w:tab w:val="left" w:pos="880"/>
        <w:tab w:val="right" w:leader="dot" w:pos="9344"/>
      </w:tabs>
      <w:spacing w:after="100"/>
    </w:pPr>
  </w:style>
  <w:style w:type="character" w:styleId="Hyperlink">
    <w:name w:val="Hyperlink"/>
    <w:basedOn w:val="Absatz-Standardschriftart"/>
    <w:uiPriority w:val="99"/>
    <w:unhideWhenUsed/>
    <w:rsid w:val="00EE6F92"/>
    <w:rPr>
      <w:color w:val="0563C1" w:themeColor="hyperlink"/>
      <w:u w:val="single"/>
    </w:rPr>
  </w:style>
  <w:style w:type="paragraph" w:styleId="Verzeichnis3">
    <w:name w:val="toc 3"/>
    <w:basedOn w:val="Standard"/>
    <w:next w:val="Standard"/>
    <w:autoRedefine/>
    <w:uiPriority w:val="39"/>
    <w:unhideWhenUsed/>
    <w:rsid w:val="005B3354"/>
    <w:pPr>
      <w:tabs>
        <w:tab w:val="left" w:pos="1320"/>
        <w:tab w:val="right" w:leader="dot" w:pos="9344"/>
      </w:tabs>
      <w:spacing w:after="100"/>
    </w:pPr>
    <w:rPr>
      <w:rFonts w:eastAsiaTheme="minorEastAsia" w:cs="Times New Roman"/>
      <w:lang w:eastAsia="de-CH"/>
    </w:rPr>
  </w:style>
  <w:style w:type="character" w:customStyle="1" w:styleId="berschrift3Zchn">
    <w:name w:val="Überschrift 3 Zchn"/>
    <w:basedOn w:val="Absatz-Standardschriftart"/>
    <w:link w:val="berschrift3"/>
    <w:uiPriority w:val="9"/>
    <w:semiHidden/>
    <w:rsid w:val="00E33B5E"/>
    <w:rPr>
      <w:rFonts w:asciiTheme="majorHAnsi" w:eastAsiaTheme="majorEastAsia" w:hAnsiTheme="majorHAnsi" w:cstheme="majorBidi"/>
      <w:color w:val="1F4D78" w:themeColor="accent1" w:themeShade="7F"/>
      <w:sz w:val="24"/>
      <w:szCs w:val="24"/>
    </w:rPr>
  </w:style>
  <w:style w:type="character" w:styleId="Hervorhebung">
    <w:name w:val="Emphasis"/>
    <w:basedOn w:val="TitelZchn"/>
    <w:uiPriority w:val="20"/>
    <w:qFormat/>
    <w:rsid w:val="005B3354"/>
    <w:rPr>
      <w:rFonts w:asciiTheme="minorHAnsi" w:eastAsiaTheme="majorEastAsia" w:hAnsiTheme="minorHAnsi" w:cstheme="majorBidi"/>
      <w:b/>
      <w:i w:val="0"/>
      <w:iCs/>
      <w:spacing w:val="-10"/>
      <w:kern w:val="28"/>
      <w:sz w:val="48"/>
      <w:szCs w:val="56"/>
    </w:rPr>
  </w:style>
  <w:style w:type="character" w:customStyle="1" w:styleId="berschrift4Zchn">
    <w:name w:val="Überschrift 4 Zchn"/>
    <w:basedOn w:val="Absatz-Standardschriftart"/>
    <w:link w:val="berschrift4"/>
    <w:semiHidden/>
    <w:rsid w:val="00E97185"/>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E97185"/>
    <w:rPr>
      <w:rFonts w:ascii="Calibri" w:eastAsia="Times New Roman" w:hAnsi="Calibri" w:cs="Times New Roman"/>
      <w:b/>
      <w:bCs/>
      <w:i/>
      <w:iCs/>
      <w:sz w:val="26"/>
      <w:szCs w:val="26"/>
      <w:lang w:eastAsia="de-DE"/>
    </w:rPr>
  </w:style>
  <w:style w:type="paragraph" w:customStyle="1" w:styleId="font6">
    <w:name w:val="font6"/>
    <w:basedOn w:val="Standard"/>
    <w:rsid w:val="00E97185"/>
    <w:pPr>
      <w:spacing w:before="100" w:beforeAutospacing="1" w:after="100" w:afterAutospacing="1" w:line="240" w:lineRule="auto"/>
    </w:pPr>
    <w:rPr>
      <w:rFonts w:ascii="Frutiger 55 Roman" w:eastAsia="Times New Roman" w:hAnsi="Frutiger 55 Roman" w:cs="Times New Roman"/>
      <w:sz w:val="20"/>
      <w:szCs w:val="20"/>
      <w:lang w:eastAsia="de-DE"/>
    </w:rPr>
  </w:style>
  <w:style w:type="paragraph" w:customStyle="1" w:styleId="xl28">
    <w:name w:val="xl28"/>
    <w:basedOn w:val="Standard"/>
    <w:rsid w:val="00E97185"/>
    <w:pPr>
      <w:spacing w:before="100" w:beforeAutospacing="1" w:after="100" w:afterAutospacing="1" w:line="240" w:lineRule="auto"/>
      <w:textAlignment w:val="center"/>
    </w:pPr>
    <w:rPr>
      <w:rFonts w:ascii="Frutiger 55 Roman" w:eastAsia="Times New Roman" w:hAnsi="Frutiger 55 Roman" w:cs="Times New Roman"/>
      <w:b/>
      <w:sz w:val="24"/>
      <w:szCs w:val="20"/>
      <w:lang w:eastAsia="de-DE"/>
    </w:rPr>
  </w:style>
  <w:style w:type="paragraph" w:customStyle="1" w:styleId="font5">
    <w:name w:val="font5"/>
    <w:basedOn w:val="Standard"/>
    <w:rsid w:val="00E97185"/>
    <w:pPr>
      <w:spacing w:before="100" w:beforeAutospacing="1" w:after="100" w:afterAutospacing="1" w:line="240" w:lineRule="auto"/>
    </w:pPr>
    <w:rPr>
      <w:rFonts w:ascii="Frutiger 55 Roman" w:eastAsia="Times New Roman" w:hAnsi="Frutiger 55 Roman" w:cs="Times New Roman"/>
      <w:b/>
      <w:sz w:val="20"/>
      <w:szCs w:val="20"/>
      <w:lang w:eastAsia="de-DE"/>
    </w:rPr>
  </w:style>
  <w:style w:type="paragraph" w:styleId="Textkrper">
    <w:name w:val="Body Text"/>
    <w:basedOn w:val="Standard"/>
    <w:link w:val="TextkrperZchn"/>
    <w:rsid w:val="00E97185"/>
    <w:pPr>
      <w:spacing w:after="0" w:line="240" w:lineRule="auto"/>
      <w:jc w:val="both"/>
    </w:pPr>
    <w:rPr>
      <w:rFonts w:ascii="Frutiger 55 Roman" w:eastAsia="Times New Roman" w:hAnsi="Frutiger 55 Roman" w:cs="Times New Roman"/>
      <w:sz w:val="24"/>
      <w:szCs w:val="20"/>
      <w:lang w:eastAsia="de-DE"/>
    </w:rPr>
  </w:style>
  <w:style w:type="character" w:customStyle="1" w:styleId="TextkrperZchn">
    <w:name w:val="Textkörper Zchn"/>
    <w:basedOn w:val="Absatz-Standardschriftart"/>
    <w:link w:val="Textkrper"/>
    <w:rsid w:val="00E97185"/>
    <w:rPr>
      <w:rFonts w:ascii="Frutiger 55 Roman" w:eastAsia="Times New Roman" w:hAnsi="Frutiger 55 Roman" w:cs="Times New Roman"/>
      <w:sz w:val="24"/>
      <w:szCs w:val="20"/>
      <w:lang w:eastAsia="de-DE"/>
    </w:rPr>
  </w:style>
  <w:style w:type="paragraph" w:styleId="Beschriftung">
    <w:name w:val="caption"/>
    <w:basedOn w:val="Standard"/>
    <w:next w:val="Standard"/>
    <w:qFormat/>
    <w:rsid w:val="00E97185"/>
    <w:pPr>
      <w:spacing w:after="40" w:line="240" w:lineRule="auto"/>
    </w:pPr>
    <w:rPr>
      <w:rFonts w:ascii="Frutiger 55 Roman" w:eastAsia="Times New Roman" w:hAnsi="Frutiger 55 Roman" w:cs="Times New Roman"/>
      <w:b/>
      <w:szCs w:val="20"/>
      <w:lang w:eastAsia="de-DE"/>
    </w:rPr>
  </w:style>
  <w:style w:type="paragraph" w:styleId="Textkrper2">
    <w:name w:val="Body Text 2"/>
    <w:basedOn w:val="Standard"/>
    <w:link w:val="Textkrper2Zchn"/>
    <w:rsid w:val="00E97185"/>
    <w:pPr>
      <w:spacing w:before="60" w:after="60" w:line="240" w:lineRule="auto"/>
      <w:jc w:val="both"/>
    </w:pPr>
    <w:rPr>
      <w:rFonts w:ascii="Frutiger 55 Roman" w:eastAsia="Times New Roman" w:hAnsi="Frutiger 55 Roman" w:cs="Times New Roman"/>
      <w:szCs w:val="20"/>
      <w:lang w:eastAsia="de-DE"/>
    </w:rPr>
  </w:style>
  <w:style w:type="character" w:customStyle="1" w:styleId="Textkrper2Zchn">
    <w:name w:val="Textkörper 2 Zchn"/>
    <w:basedOn w:val="Absatz-Standardschriftart"/>
    <w:link w:val="Textkrper2"/>
    <w:rsid w:val="00E97185"/>
    <w:rPr>
      <w:rFonts w:ascii="Frutiger 55 Roman" w:eastAsia="Times New Roman" w:hAnsi="Frutiger 55 Roman" w:cs="Times New Roman"/>
      <w:szCs w:val="20"/>
      <w:lang w:eastAsia="de-DE"/>
    </w:rPr>
  </w:style>
  <w:style w:type="paragraph" w:styleId="Textkrper-Zeileneinzug">
    <w:name w:val="Body Text Indent"/>
    <w:basedOn w:val="Standard"/>
    <w:link w:val="Textkrper-ZeileneinzugZchn"/>
    <w:rsid w:val="00E97185"/>
    <w:pPr>
      <w:spacing w:after="0" w:line="240" w:lineRule="auto"/>
      <w:ind w:left="360" w:hanging="360"/>
      <w:jc w:val="both"/>
    </w:pPr>
    <w:rPr>
      <w:rFonts w:ascii="Frutiger 55 Roman" w:eastAsia="Times New Roman" w:hAnsi="Frutiger 55 Roman" w:cs="Times New Roman"/>
      <w:b/>
      <w:sz w:val="28"/>
      <w:szCs w:val="20"/>
      <w:lang w:eastAsia="de-DE"/>
    </w:rPr>
  </w:style>
  <w:style w:type="character" w:customStyle="1" w:styleId="Textkrper-ZeileneinzugZchn">
    <w:name w:val="Textkörper-Zeileneinzug Zchn"/>
    <w:basedOn w:val="Absatz-Standardschriftart"/>
    <w:link w:val="Textkrper-Zeileneinzug"/>
    <w:rsid w:val="00E97185"/>
    <w:rPr>
      <w:rFonts w:ascii="Frutiger 55 Roman" w:eastAsia="Times New Roman" w:hAnsi="Frutiger 55 Roman" w:cs="Times New Roman"/>
      <w:b/>
      <w:sz w:val="28"/>
      <w:szCs w:val="20"/>
      <w:lang w:eastAsia="de-DE"/>
    </w:rPr>
  </w:style>
  <w:style w:type="paragraph" w:styleId="Textkrper-Einzug2">
    <w:name w:val="Body Text Indent 2"/>
    <w:basedOn w:val="Standard"/>
    <w:link w:val="Textkrper-Einzug2Zchn"/>
    <w:rsid w:val="00E97185"/>
    <w:pPr>
      <w:tabs>
        <w:tab w:val="left" w:pos="360"/>
      </w:tabs>
      <w:spacing w:before="60" w:after="60" w:line="240" w:lineRule="auto"/>
      <w:ind w:left="360"/>
    </w:pPr>
    <w:rPr>
      <w:rFonts w:ascii="Arial" w:eastAsia="Times New Roman" w:hAnsi="Arial" w:cs="Times New Roman"/>
      <w:sz w:val="20"/>
      <w:szCs w:val="24"/>
      <w:lang w:eastAsia="de-DE"/>
    </w:rPr>
  </w:style>
  <w:style w:type="character" w:customStyle="1" w:styleId="Textkrper-Einzug2Zchn">
    <w:name w:val="Textkörper-Einzug 2 Zchn"/>
    <w:basedOn w:val="Absatz-Standardschriftart"/>
    <w:link w:val="Textkrper-Einzug2"/>
    <w:rsid w:val="00E97185"/>
    <w:rPr>
      <w:rFonts w:eastAsia="Times New Roman" w:cs="Times New Roman"/>
      <w:sz w:val="20"/>
      <w:szCs w:val="24"/>
      <w:lang w:eastAsia="de-DE"/>
    </w:rPr>
  </w:style>
  <w:style w:type="paragraph" w:styleId="Textkrper3">
    <w:name w:val="Body Text 3"/>
    <w:basedOn w:val="Standard"/>
    <w:link w:val="Textkrper3Zchn"/>
    <w:rsid w:val="00E97185"/>
    <w:pPr>
      <w:tabs>
        <w:tab w:val="left" w:pos="5580"/>
        <w:tab w:val="left" w:pos="7380"/>
      </w:tabs>
      <w:spacing w:before="60" w:after="60" w:line="240" w:lineRule="auto"/>
      <w:jc w:val="both"/>
    </w:pPr>
    <w:rPr>
      <w:rFonts w:ascii="Frutiger 55 Roman" w:eastAsia="Times New Roman" w:hAnsi="Frutiger 55 Roman"/>
      <w:sz w:val="20"/>
      <w:szCs w:val="24"/>
      <w:lang w:eastAsia="de-DE"/>
    </w:rPr>
  </w:style>
  <w:style w:type="character" w:customStyle="1" w:styleId="Textkrper3Zchn">
    <w:name w:val="Textkörper 3 Zchn"/>
    <w:basedOn w:val="Absatz-Standardschriftart"/>
    <w:link w:val="Textkrper3"/>
    <w:rsid w:val="00E97185"/>
    <w:rPr>
      <w:rFonts w:ascii="Frutiger 55 Roman" w:eastAsia="Times New Roman" w:hAnsi="Frutiger 55 Roman"/>
      <w:sz w:val="20"/>
      <w:szCs w:val="24"/>
      <w:lang w:eastAsia="de-DE"/>
    </w:rPr>
  </w:style>
  <w:style w:type="character" w:styleId="Seitenzahl">
    <w:name w:val="page number"/>
    <w:basedOn w:val="Absatz-Standardschriftart"/>
    <w:rsid w:val="00E97185"/>
  </w:style>
  <w:style w:type="paragraph" w:styleId="Funotentext">
    <w:name w:val="footnote text"/>
    <w:basedOn w:val="Standard"/>
    <w:link w:val="FunotentextZchn"/>
    <w:semiHidden/>
    <w:rsid w:val="00E97185"/>
    <w:pPr>
      <w:spacing w:after="0" w:line="240" w:lineRule="auto"/>
    </w:pPr>
    <w:rPr>
      <w:rFonts w:ascii="Frutiger 55 Roman" w:eastAsia="Times New Roman" w:hAnsi="Frutiger 55 Roman" w:cs="Times New Roman"/>
      <w:sz w:val="20"/>
      <w:szCs w:val="20"/>
      <w:lang w:eastAsia="de-DE"/>
    </w:rPr>
  </w:style>
  <w:style w:type="character" w:customStyle="1" w:styleId="FunotentextZchn">
    <w:name w:val="Fußnotentext Zchn"/>
    <w:basedOn w:val="Absatz-Standardschriftart"/>
    <w:link w:val="Funotentext"/>
    <w:semiHidden/>
    <w:rsid w:val="00E97185"/>
    <w:rPr>
      <w:rFonts w:ascii="Frutiger 55 Roman" w:eastAsia="Times New Roman" w:hAnsi="Frutiger 55 Roman" w:cs="Times New Roman"/>
      <w:sz w:val="20"/>
      <w:szCs w:val="20"/>
      <w:lang w:eastAsia="de-DE"/>
    </w:rPr>
  </w:style>
  <w:style w:type="character" w:styleId="Funotenzeichen">
    <w:name w:val="footnote reference"/>
    <w:semiHidden/>
    <w:rsid w:val="00E97185"/>
    <w:rPr>
      <w:vertAlign w:val="superscript"/>
    </w:rPr>
  </w:style>
  <w:style w:type="paragraph" w:customStyle="1" w:styleId="a">
    <w:rsid w:val="00E97185"/>
    <w:pPr>
      <w:spacing w:after="0" w:line="240" w:lineRule="auto"/>
    </w:pPr>
    <w:rPr>
      <w:rFonts w:ascii="Times New Roman" w:eastAsia="Times New Roman" w:hAnsi="Times New Roman" w:cs="Times New Roman"/>
      <w:sz w:val="20"/>
      <w:szCs w:val="20"/>
      <w:lang w:eastAsia="de-CH"/>
    </w:rPr>
  </w:style>
  <w:style w:type="paragraph" w:styleId="Sprechblasentext">
    <w:name w:val="Balloon Text"/>
    <w:basedOn w:val="Standard"/>
    <w:link w:val="SprechblasentextZchn"/>
    <w:rsid w:val="00E97185"/>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E97185"/>
    <w:rPr>
      <w:rFonts w:ascii="Tahoma" w:eastAsia="Times New Roman" w:hAnsi="Tahoma" w:cs="Tahoma"/>
      <w:sz w:val="16"/>
      <w:szCs w:val="16"/>
      <w:lang w:eastAsia="de-DE"/>
    </w:rPr>
  </w:style>
  <w:style w:type="table" w:styleId="Tabellenraster">
    <w:name w:val="Table Grid"/>
    <w:basedOn w:val="NormaleTabelle"/>
    <w:uiPriority w:val="39"/>
    <w:rsid w:val="00E9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532A9"/>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bm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bmp"/><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2012\Briefe%20und%20Arbeitsvorlagen\Konzept%20in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0807-45DF-427B-B026-50FFCD01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 intern.dotx</Template>
  <TotalTime>0</TotalTime>
  <Pages>15</Pages>
  <Words>4625</Words>
  <Characters>29143</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Robert</dc:creator>
  <cp:keywords/>
  <dc:description/>
  <cp:lastModifiedBy>Schwarz Robert</cp:lastModifiedBy>
  <cp:revision>8</cp:revision>
  <cp:lastPrinted>2019-12-11T14:43:00Z</cp:lastPrinted>
  <dcterms:created xsi:type="dcterms:W3CDTF">2019-11-26T07:54:00Z</dcterms:created>
  <dcterms:modified xsi:type="dcterms:W3CDTF">2019-12-11T14:44:00Z</dcterms:modified>
</cp:coreProperties>
</file>